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D6B" w:rsidRPr="00034D6B" w:rsidRDefault="00034D6B" w:rsidP="00034D6B">
      <w:pPr>
        <w:widowControl/>
        <w:wordWrap w:val="0"/>
        <w:spacing w:line="432" w:lineRule="atLeast"/>
        <w:jc w:val="center"/>
        <w:rPr>
          <w:rFonts w:ascii="Arial" w:eastAsia="宋体" w:hAnsi="Arial" w:cs="Arial"/>
          <w:color w:val="333333"/>
          <w:kern w:val="0"/>
          <w:sz w:val="19"/>
          <w:szCs w:val="19"/>
        </w:rPr>
      </w:pPr>
      <w:r w:rsidRPr="00034D6B">
        <w:rPr>
          <w:rFonts w:ascii="Arial" w:eastAsia="宋体" w:hAnsi="Arial" w:cs="Arial"/>
          <w:color w:val="333333"/>
          <w:kern w:val="0"/>
          <w:sz w:val="19"/>
          <w:szCs w:val="19"/>
        </w:rPr>
        <w:t>温州市国有企业采购公告</w:t>
      </w:r>
    </w:p>
    <w:p w:rsidR="00034D6B" w:rsidRPr="00034D6B" w:rsidRDefault="00034D6B" w:rsidP="00034D6B">
      <w:pPr>
        <w:widowControl/>
        <w:wordWrap w:val="0"/>
        <w:spacing w:line="432" w:lineRule="atLeast"/>
        <w:jc w:val="center"/>
        <w:rPr>
          <w:rFonts w:ascii="Arial" w:eastAsia="宋体" w:hAnsi="Arial" w:cs="Arial"/>
          <w:color w:val="333333"/>
          <w:kern w:val="0"/>
          <w:sz w:val="19"/>
          <w:szCs w:val="19"/>
        </w:rPr>
      </w:pPr>
      <w:r w:rsidRPr="00034D6B">
        <w:rPr>
          <w:rFonts w:ascii="Arial" w:eastAsia="宋体" w:hAnsi="Arial" w:cs="Arial"/>
          <w:b/>
          <w:bCs/>
          <w:color w:val="333333"/>
          <w:kern w:val="0"/>
          <w:sz w:val="19"/>
        </w:rPr>
        <w:t>Q-GB201509180069</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根据《温州市国有企业采购管理办法（试行）》等有关规定，浙江瑞扬工程咨询招标代理股份有限公司受温州机场集团有限公司委托，就温州机场集团有限公司厨房设备采购项目以公开招标方式进行采购，欢迎国内合格的供应商前来投标。</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一、采购内容（详见招标文件）：</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本次招标采购内容为温州机场集团有限公司所需厨房设备设备，包括：设计、制造、运输、安装就位及售后服务等。采购数量及技术要求等，详见本招标文件相关部分。本项目预算金额</w:t>
      </w:r>
      <w:r w:rsidRPr="00034D6B">
        <w:rPr>
          <w:rFonts w:ascii="Arial" w:eastAsia="宋体" w:hAnsi="Arial" w:cs="Arial"/>
          <w:color w:val="333333"/>
          <w:kern w:val="0"/>
          <w:sz w:val="19"/>
          <w:szCs w:val="19"/>
        </w:rPr>
        <w:t>62.9474</w:t>
      </w:r>
      <w:r w:rsidRPr="00034D6B">
        <w:rPr>
          <w:rFonts w:ascii="Arial" w:eastAsia="宋体" w:hAnsi="Arial" w:cs="Arial"/>
          <w:color w:val="333333"/>
          <w:kern w:val="0"/>
          <w:sz w:val="19"/>
          <w:szCs w:val="19"/>
        </w:rPr>
        <w:t>万元。</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二、投标人资格要求：</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1</w:t>
      </w:r>
      <w:r w:rsidRPr="00034D6B">
        <w:rPr>
          <w:rFonts w:ascii="Arial" w:eastAsia="宋体" w:hAnsi="Arial" w:cs="Arial"/>
          <w:color w:val="333333"/>
          <w:kern w:val="0"/>
          <w:sz w:val="19"/>
          <w:szCs w:val="19"/>
        </w:rPr>
        <w:t>、符合《温州市国有企业采购管理办法（试行）》第十一条对投标供应商参加温州市国有企业采购活动应当具备的条件的要求；</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2</w:t>
      </w:r>
      <w:r w:rsidRPr="00034D6B">
        <w:rPr>
          <w:rFonts w:ascii="Arial" w:eastAsia="宋体" w:hAnsi="Arial" w:cs="Arial"/>
          <w:color w:val="333333"/>
          <w:kern w:val="0"/>
          <w:sz w:val="19"/>
          <w:szCs w:val="19"/>
        </w:rPr>
        <w:t>、投标供应商须同时具有《燃气燃烧器具安装维修证书》及有效的燃气灶具《工业产品生产许可证》；</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3</w:t>
      </w:r>
      <w:r w:rsidRPr="00034D6B">
        <w:rPr>
          <w:rFonts w:ascii="Arial" w:eastAsia="宋体" w:hAnsi="Arial" w:cs="Arial"/>
          <w:color w:val="333333"/>
          <w:kern w:val="0"/>
          <w:sz w:val="19"/>
          <w:szCs w:val="19"/>
        </w:rPr>
        <w:t>、投标供应商必须无行贿犯罪记录；</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4</w:t>
      </w:r>
      <w:r w:rsidRPr="00034D6B">
        <w:rPr>
          <w:rFonts w:ascii="Arial" w:eastAsia="宋体" w:hAnsi="Arial" w:cs="Arial"/>
          <w:color w:val="333333"/>
          <w:kern w:val="0"/>
          <w:sz w:val="19"/>
          <w:szCs w:val="19"/>
        </w:rPr>
        <w:t>、本项目不接受联合体投标。</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三、报名时须提交以下文件资料（须装订成册）：</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1</w:t>
      </w:r>
      <w:r w:rsidRPr="00034D6B">
        <w:rPr>
          <w:rFonts w:ascii="Arial" w:eastAsia="宋体" w:hAnsi="Arial" w:cs="Arial"/>
          <w:color w:val="333333"/>
          <w:kern w:val="0"/>
          <w:sz w:val="19"/>
          <w:szCs w:val="19"/>
        </w:rPr>
        <w:t>、法定代表人授权书复印件；</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2</w:t>
      </w:r>
      <w:r w:rsidRPr="00034D6B">
        <w:rPr>
          <w:rFonts w:ascii="Arial" w:eastAsia="宋体" w:hAnsi="Arial" w:cs="Arial"/>
          <w:color w:val="333333"/>
          <w:kern w:val="0"/>
          <w:sz w:val="19"/>
          <w:szCs w:val="19"/>
        </w:rPr>
        <w:t>、投标人代表有效身份证件复印件；</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3</w:t>
      </w:r>
      <w:r w:rsidRPr="00034D6B">
        <w:rPr>
          <w:rFonts w:ascii="Arial" w:eastAsia="宋体" w:hAnsi="Arial" w:cs="Arial"/>
          <w:color w:val="333333"/>
          <w:kern w:val="0"/>
          <w:sz w:val="19"/>
          <w:szCs w:val="19"/>
        </w:rPr>
        <w:t>、企业法人营业执照副本复印件；</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4</w:t>
      </w:r>
      <w:r w:rsidRPr="00034D6B">
        <w:rPr>
          <w:rFonts w:ascii="Arial" w:eastAsia="宋体" w:hAnsi="Arial" w:cs="Arial"/>
          <w:color w:val="333333"/>
          <w:kern w:val="0"/>
          <w:sz w:val="19"/>
          <w:szCs w:val="19"/>
        </w:rPr>
        <w:t>、投标供应商的《燃气燃烧器具安装维修证书》及有效的燃气灶具《工业产品生产许可证》；</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5</w:t>
      </w:r>
      <w:r w:rsidRPr="00034D6B">
        <w:rPr>
          <w:rFonts w:ascii="Arial" w:eastAsia="宋体" w:hAnsi="Arial" w:cs="Arial"/>
          <w:color w:val="333333"/>
          <w:kern w:val="0"/>
          <w:sz w:val="19"/>
          <w:szCs w:val="19"/>
        </w:rPr>
        <w:t>、检察机关出具的查询结果证明原件（在投标文件递交截止之日前</w:t>
      </w:r>
      <w:r w:rsidRPr="00034D6B">
        <w:rPr>
          <w:rFonts w:ascii="Arial" w:eastAsia="宋体" w:hAnsi="Arial" w:cs="Arial"/>
          <w:color w:val="333333"/>
          <w:kern w:val="0"/>
          <w:sz w:val="19"/>
          <w:szCs w:val="19"/>
        </w:rPr>
        <w:t>2</w:t>
      </w:r>
      <w:r w:rsidRPr="00034D6B">
        <w:rPr>
          <w:rFonts w:ascii="Arial" w:eastAsia="宋体" w:hAnsi="Arial" w:cs="Arial"/>
          <w:color w:val="333333"/>
          <w:kern w:val="0"/>
          <w:sz w:val="19"/>
          <w:szCs w:val="19"/>
        </w:rPr>
        <w:t>个月，各级各地检察机关的行贿犯罪查询结果均有效）；</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6</w:t>
      </w:r>
      <w:r w:rsidRPr="00034D6B">
        <w:rPr>
          <w:rFonts w:ascii="Arial" w:eastAsia="宋体" w:hAnsi="Arial" w:cs="Arial"/>
          <w:color w:val="333333"/>
          <w:kern w:val="0"/>
          <w:sz w:val="19"/>
          <w:szCs w:val="19"/>
        </w:rPr>
        <w:t>、温州市国有企业采购投标报名申请表（见本项目招标公告中的附件</w:t>
      </w:r>
      <w:r w:rsidRPr="00034D6B">
        <w:rPr>
          <w:rFonts w:ascii="Arial" w:eastAsia="宋体" w:hAnsi="Arial" w:cs="Arial"/>
          <w:color w:val="333333"/>
          <w:kern w:val="0"/>
          <w:sz w:val="19"/>
          <w:szCs w:val="19"/>
        </w:rPr>
        <w:t>6</w:t>
      </w:r>
      <w:r w:rsidRPr="00034D6B">
        <w:rPr>
          <w:rFonts w:ascii="Arial" w:eastAsia="宋体" w:hAnsi="Arial" w:cs="Arial"/>
          <w:color w:val="333333"/>
          <w:kern w:val="0"/>
          <w:sz w:val="19"/>
          <w:szCs w:val="19"/>
        </w:rPr>
        <w:t>，下载填写并加盖公章）；</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7</w:t>
      </w:r>
      <w:r w:rsidRPr="00034D6B">
        <w:rPr>
          <w:rFonts w:ascii="Arial" w:eastAsia="宋体" w:hAnsi="Arial" w:cs="Arial"/>
          <w:color w:val="333333"/>
          <w:kern w:val="0"/>
          <w:sz w:val="19"/>
          <w:szCs w:val="19"/>
        </w:rPr>
        <w:t>、投标人认为需要提供的其他资料。</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以上资料若为复印件，须加盖投标人公章。</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四、报名时间及地点：</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集中报名时间：</w:t>
      </w:r>
      <w:r w:rsidRPr="00034D6B">
        <w:rPr>
          <w:rFonts w:ascii="Arial" w:eastAsia="宋体" w:hAnsi="Arial" w:cs="Arial"/>
          <w:color w:val="333333"/>
          <w:kern w:val="0"/>
          <w:sz w:val="19"/>
          <w:szCs w:val="19"/>
        </w:rPr>
        <w:t>2015</w:t>
      </w:r>
      <w:r w:rsidRPr="00034D6B">
        <w:rPr>
          <w:rFonts w:ascii="Arial" w:eastAsia="宋体" w:hAnsi="Arial" w:cs="Arial"/>
          <w:color w:val="333333"/>
          <w:kern w:val="0"/>
          <w:sz w:val="19"/>
          <w:szCs w:val="19"/>
        </w:rPr>
        <w:t>年</w:t>
      </w:r>
      <w:r w:rsidRPr="00034D6B">
        <w:rPr>
          <w:rFonts w:ascii="Arial" w:eastAsia="宋体" w:hAnsi="Arial" w:cs="Arial"/>
          <w:color w:val="333333"/>
          <w:kern w:val="0"/>
          <w:sz w:val="19"/>
          <w:szCs w:val="19"/>
        </w:rPr>
        <w:t>9</w:t>
      </w:r>
      <w:r w:rsidRPr="00034D6B">
        <w:rPr>
          <w:rFonts w:ascii="Arial" w:eastAsia="宋体" w:hAnsi="Arial" w:cs="Arial"/>
          <w:color w:val="333333"/>
          <w:kern w:val="0"/>
          <w:sz w:val="19"/>
          <w:szCs w:val="19"/>
        </w:rPr>
        <w:t>月</w:t>
      </w:r>
      <w:r w:rsidRPr="00034D6B">
        <w:rPr>
          <w:rFonts w:ascii="Arial" w:eastAsia="宋体" w:hAnsi="Arial" w:cs="Arial"/>
          <w:color w:val="333333"/>
          <w:kern w:val="0"/>
          <w:sz w:val="19"/>
          <w:szCs w:val="19"/>
        </w:rPr>
        <w:t>30</w:t>
      </w:r>
      <w:r w:rsidRPr="00034D6B">
        <w:rPr>
          <w:rFonts w:ascii="Arial" w:eastAsia="宋体" w:hAnsi="Arial" w:cs="Arial"/>
          <w:color w:val="333333"/>
          <w:kern w:val="0"/>
          <w:sz w:val="19"/>
          <w:szCs w:val="19"/>
        </w:rPr>
        <w:t>日（</w:t>
      </w:r>
      <w:r w:rsidRPr="00034D6B">
        <w:rPr>
          <w:rFonts w:ascii="Arial" w:eastAsia="宋体" w:hAnsi="Arial" w:cs="Arial"/>
          <w:color w:val="333333"/>
          <w:kern w:val="0"/>
          <w:sz w:val="19"/>
          <w:szCs w:val="19"/>
        </w:rPr>
        <w:t>08</w:t>
      </w:r>
      <w:r w:rsidRPr="00034D6B">
        <w:rPr>
          <w:rFonts w:ascii="Arial" w:eastAsia="宋体" w:hAnsi="Arial" w:cs="Arial"/>
          <w:color w:val="333333"/>
          <w:kern w:val="0"/>
          <w:sz w:val="19"/>
          <w:szCs w:val="19"/>
        </w:rPr>
        <w:t>时</w:t>
      </w:r>
      <w:r w:rsidRPr="00034D6B">
        <w:rPr>
          <w:rFonts w:ascii="Arial" w:eastAsia="宋体" w:hAnsi="Arial" w:cs="Arial"/>
          <w:color w:val="333333"/>
          <w:kern w:val="0"/>
          <w:sz w:val="19"/>
          <w:szCs w:val="19"/>
        </w:rPr>
        <w:t>30</w:t>
      </w:r>
      <w:r w:rsidRPr="00034D6B">
        <w:rPr>
          <w:rFonts w:ascii="Arial" w:eastAsia="宋体" w:hAnsi="Arial" w:cs="Arial"/>
          <w:color w:val="333333"/>
          <w:kern w:val="0"/>
          <w:sz w:val="19"/>
          <w:szCs w:val="19"/>
        </w:rPr>
        <w:t>分</w:t>
      </w:r>
      <w:r w:rsidRPr="00034D6B">
        <w:rPr>
          <w:rFonts w:ascii="Arial" w:eastAsia="宋体" w:hAnsi="Arial" w:cs="Arial"/>
          <w:color w:val="333333"/>
          <w:kern w:val="0"/>
          <w:sz w:val="19"/>
          <w:szCs w:val="19"/>
        </w:rPr>
        <w:t>-11</w:t>
      </w:r>
      <w:r w:rsidRPr="00034D6B">
        <w:rPr>
          <w:rFonts w:ascii="Arial" w:eastAsia="宋体" w:hAnsi="Arial" w:cs="Arial"/>
          <w:color w:val="333333"/>
          <w:kern w:val="0"/>
          <w:sz w:val="19"/>
          <w:szCs w:val="19"/>
        </w:rPr>
        <w:t>时</w:t>
      </w:r>
      <w:r w:rsidRPr="00034D6B">
        <w:rPr>
          <w:rFonts w:ascii="Arial" w:eastAsia="宋体" w:hAnsi="Arial" w:cs="Arial"/>
          <w:color w:val="333333"/>
          <w:kern w:val="0"/>
          <w:sz w:val="19"/>
          <w:szCs w:val="19"/>
        </w:rPr>
        <w:t>30</w:t>
      </w:r>
      <w:r w:rsidRPr="00034D6B">
        <w:rPr>
          <w:rFonts w:ascii="Arial" w:eastAsia="宋体" w:hAnsi="Arial" w:cs="Arial"/>
          <w:color w:val="333333"/>
          <w:kern w:val="0"/>
          <w:sz w:val="19"/>
          <w:szCs w:val="19"/>
        </w:rPr>
        <w:t>分，</w:t>
      </w:r>
      <w:r w:rsidRPr="00034D6B">
        <w:rPr>
          <w:rFonts w:ascii="Arial" w:eastAsia="宋体" w:hAnsi="Arial" w:cs="Arial"/>
          <w:color w:val="333333"/>
          <w:kern w:val="0"/>
          <w:sz w:val="19"/>
          <w:szCs w:val="19"/>
        </w:rPr>
        <w:t>14</w:t>
      </w:r>
      <w:r w:rsidRPr="00034D6B">
        <w:rPr>
          <w:rFonts w:ascii="Arial" w:eastAsia="宋体" w:hAnsi="Arial" w:cs="Arial"/>
          <w:color w:val="333333"/>
          <w:kern w:val="0"/>
          <w:sz w:val="19"/>
          <w:szCs w:val="19"/>
        </w:rPr>
        <w:t>时</w:t>
      </w:r>
      <w:r w:rsidRPr="00034D6B">
        <w:rPr>
          <w:rFonts w:ascii="Arial" w:eastAsia="宋体" w:hAnsi="Arial" w:cs="Arial"/>
          <w:color w:val="333333"/>
          <w:kern w:val="0"/>
          <w:sz w:val="19"/>
          <w:szCs w:val="19"/>
        </w:rPr>
        <w:t>30</w:t>
      </w:r>
      <w:r w:rsidRPr="00034D6B">
        <w:rPr>
          <w:rFonts w:ascii="Arial" w:eastAsia="宋体" w:hAnsi="Arial" w:cs="Arial"/>
          <w:color w:val="333333"/>
          <w:kern w:val="0"/>
          <w:sz w:val="19"/>
          <w:szCs w:val="19"/>
        </w:rPr>
        <w:t>分</w:t>
      </w:r>
      <w:r w:rsidRPr="00034D6B">
        <w:rPr>
          <w:rFonts w:ascii="Arial" w:eastAsia="宋体" w:hAnsi="Arial" w:cs="Arial"/>
          <w:color w:val="333333"/>
          <w:kern w:val="0"/>
          <w:sz w:val="19"/>
          <w:szCs w:val="19"/>
        </w:rPr>
        <w:t>-16</w:t>
      </w:r>
      <w:r w:rsidRPr="00034D6B">
        <w:rPr>
          <w:rFonts w:ascii="Arial" w:eastAsia="宋体" w:hAnsi="Arial" w:cs="Arial"/>
          <w:color w:val="333333"/>
          <w:kern w:val="0"/>
          <w:sz w:val="19"/>
          <w:szCs w:val="19"/>
        </w:rPr>
        <w:t>时</w:t>
      </w:r>
      <w:r w:rsidRPr="00034D6B">
        <w:rPr>
          <w:rFonts w:ascii="Arial" w:eastAsia="宋体" w:hAnsi="Arial" w:cs="Arial"/>
          <w:color w:val="333333"/>
          <w:kern w:val="0"/>
          <w:sz w:val="19"/>
          <w:szCs w:val="19"/>
        </w:rPr>
        <w:t>30</w:t>
      </w:r>
      <w:r w:rsidRPr="00034D6B">
        <w:rPr>
          <w:rFonts w:ascii="Arial" w:eastAsia="宋体" w:hAnsi="Arial" w:cs="Arial"/>
          <w:color w:val="333333"/>
          <w:kern w:val="0"/>
          <w:sz w:val="19"/>
          <w:szCs w:val="19"/>
        </w:rPr>
        <w:t>分）</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集中报名地点：温州市行政审批与公共资源交易服务管理中心一楼服务区（温州市民航路</w:t>
      </w:r>
      <w:r w:rsidRPr="00034D6B">
        <w:rPr>
          <w:rFonts w:ascii="Arial" w:eastAsia="宋体" w:hAnsi="Arial" w:cs="Arial"/>
          <w:color w:val="333333"/>
          <w:kern w:val="0"/>
          <w:sz w:val="19"/>
          <w:szCs w:val="19"/>
        </w:rPr>
        <w:t>170</w:t>
      </w:r>
      <w:r w:rsidRPr="00034D6B">
        <w:rPr>
          <w:rFonts w:ascii="Arial" w:eastAsia="宋体" w:hAnsi="Arial" w:cs="Arial"/>
          <w:color w:val="333333"/>
          <w:kern w:val="0"/>
          <w:sz w:val="19"/>
          <w:szCs w:val="19"/>
        </w:rPr>
        <w:t>号）</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非集中报名地点：温州市民航路</w:t>
      </w:r>
      <w:r w:rsidRPr="00034D6B">
        <w:rPr>
          <w:rFonts w:ascii="Arial" w:eastAsia="宋体" w:hAnsi="Arial" w:cs="Arial"/>
          <w:color w:val="333333"/>
          <w:kern w:val="0"/>
          <w:sz w:val="19"/>
          <w:szCs w:val="19"/>
        </w:rPr>
        <w:t>75-1</w:t>
      </w:r>
      <w:r w:rsidRPr="00034D6B">
        <w:rPr>
          <w:rFonts w:ascii="Arial" w:eastAsia="宋体" w:hAnsi="Arial" w:cs="Arial"/>
          <w:color w:val="333333"/>
          <w:kern w:val="0"/>
          <w:sz w:val="19"/>
          <w:szCs w:val="19"/>
        </w:rPr>
        <w:t>号（公共资源交易中心对面）</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五、标书发售及开标：</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发售招标文件时间：</w:t>
      </w:r>
      <w:r w:rsidRPr="00034D6B">
        <w:rPr>
          <w:rFonts w:ascii="Arial" w:eastAsia="宋体" w:hAnsi="Arial" w:cs="Arial"/>
          <w:color w:val="333333"/>
          <w:kern w:val="0"/>
          <w:sz w:val="19"/>
          <w:szCs w:val="19"/>
        </w:rPr>
        <w:t>2015</w:t>
      </w:r>
      <w:r w:rsidRPr="00034D6B">
        <w:rPr>
          <w:rFonts w:ascii="Arial" w:eastAsia="宋体" w:hAnsi="Arial" w:cs="Arial"/>
          <w:color w:val="333333"/>
          <w:kern w:val="0"/>
          <w:sz w:val="19"/>
          <w:szCs w:val="19"/>
        </w:rPr>
        <w:t>年</w:t>
      </w:r>
      <w:r w:rsidRPr="00034D6B">
        <w:rPr>
          <w:rFonts w:ascii="Arial" w:eastAsia="宋体" w:hAnsi="Arial" w:cs="Arial"/>
          <w:color w:val="333333"/>
          <w:kern w:val="0"/>
          <w:sz w:val="19"/>
          <w:szCs w:val="19"/>
        </w:rPr>
        <w:t>9</w:t>
      </w:r>
      <w:r w:rsidRPr="00034D6B">
        <w:rPr>
          <w:rFonts w:ascii="Arial" w:eastAsia="宋体" w:hAnsi="Arial" w:cs="Arial"/>
          <w:color w:val="333333"/>
          <w:kern w:val="0"/>
          <w:sz w:val="19"/>
          <w:szCs w:val="19"/>
        </w:rPr>
        <w:t>月</w:t>
      </w:r>
      <w:r w:rsidRPr="00034D6B">
        <w:rPr>
          <w:rFonts w:ascii="Arial" w:eastAsia="宋体" w:hAnsi="Arial" w:cs="Arial"/>
          <w:color w:val="333333"/>
          <w:kern w:val="0"/>
          <w:sz w:val="19"/>
          <w:szCs w:val="19"/>
        </w:rPr>
        <w:t>29</w:t>
      </w:r>
      <w:r w:rsidRPr="00034D6B">
        <w:rPr>
          <w:rFonts w:ascii="Arial" w:eastAsia="宋体" w:hAnsi="Arial" w:cs="Arial"/>
          <w:color w:val="333333"/>
          <w:kern w:val="0"/>
          <w:sz w:val="19"/>
          <w:szCs w:val="19"/>
        </w:rPr>
        <w:t>日起（截标之前报名、购买招标文件均有效，未购买招标文件的潜在投标人拒绝参加投标。供应商如对采购文件有异议应按招标文件规定的时间提出，逾期提出的，招标代理组织机构可不予受理、答复</w:t>
      </w:r>
      <w:r w:rsidRPr="00034D6B">
        <w:rPr>
          <w:rFonts w:ascii="Arial" w:eastAsia="宋体" w:hAnsi="Arial" w:cs="Arial"/>
          <w:color w:val="333333"/>
          <w:kern w:val="0"/>
          <w:sz w:val="19"/>
          <w:szCs w:val="19"/>
        </w:rPr>
        <w:t>)</w:t>
      </w:r>
      <w:r w:rsidRPr="00034D6B">
        <w:rPr>
          <w:rFonts w:ascii="Arial" w:eastAsia="宋体" w:hAnsi="Arial" w:cs="Arial"/>
          <w:color w:val="333333"/>
          <w:kern w:val="0"/>
          <w:sz w:val="19"/>
          <w:szCs w:val="19"/>
        </w:rPr>
        <w:t>；</w:t>
      </w:r>
      <w:r w:rsidRPr="00034D6B">
        <w:rPr>
          <w:rFonts w:ascii="Arial" w:eastAsia="宋体" w:hAnsi="Arial" w:cs="Arial"/>
          <w:color w:val="333333"/>
          <w:kern w:val="0"/>
          <w:sz w:val="19"/>
          <w:szCs w:val="19"/>
        </w:rPr>
        <w:t xml:space="preserve"> </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lastRenderedPageBreak/>
        <w:t>标书售价：人民币叁佰元（售后不退）；</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招标文件发售地点：温州市民航路</w:t>
      </w:r>
      <w:r w:rsidRPr="00034D6B">
        <w:rPr>
          <w:rFonts w:ascii="Arial" w:eastAsia="宋体" w:hAnsi="Arial" w:cs="Arial"/>
          <w:color w:val="333333"/>
          <w:kern w:val="0"/>
          <w:sz w:val="19"/>
          <w:szCs w:val="19"/>
        </w:rPr>
        <w:t>75-1</w:t>
      </w:r>
      <w:r w:rsidRPr="00034D6B">
        <w:rPr>
          <w:rFonts w:ascii="Arial" w:eastAsia="宋体" w:hAnsi="Arial" w:cs="Arial"/>
          <w:color w:val="333333"/>
          <w:kern w:val="0"/>
          <w:sz w:val="19"/>
          <w:szCs w:val="19"/>
        </w:rPr>
        <w:t>号（公共资源交易中心对面）</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递交投标文件截止时间：</w:t>
      </w:r>
      <w:r w:rsidRPr="00034D6B">
        <w:rPr>
          <w:rFonts w:ascii="Arial" w:eastAsia="宋体" w:hAnsi="Arial" w:cs="Arial"/>
          <w:color w:val="333333"/>
          <w:kern w:val="0"/>
          <w:sz w:val="19"/>
          <w:szCs w:val="19"/>
        </w:rPr>
        <w:t>2015</w:t>
      </w:r>
      <w:r w:rsidRPr="00034D6B">
        <w:rPr>
          <w:rFonts w:ascii="Arial" w:eastAsia="宋体" w:hAnsi="Arial" w:cs="Arial"/>
          <w:color w:val="333333"/>
          <w:kern w:val="0"/>
          <w:sz w:val="19"/>
          <w:szCs w:val="19"/>
        </w:rPr>
        <w:t>年</w:t>
      </w:r>
      <w:r w:rsidRPr="00034D6B">
        <w:rPr>
          <w:rFonts w:ascii="Arial" w:eastAsia="宋体" w:hAnsi="Arial" w:cs="Arial"/>
          <w:color w:val="333333"/>
          <w:kern w:val="0"/>
          <w:sz w:val="19"/>
          <w:szCs w:val="19"/>
        </w:rPr>
        <w:t>10</w:t>
      </w:r>
      <w:r w:rsidRPr="00034D6B">
        <w:rPr>
          <w:rFonts w:ascii="Arial" w:eastAsia="宋体" w:hAnsi="Arial" w:cs="Arial"/>
          <w:color w:val="333333"/>
          <w:kern w:val="0"/>
          <w:sz w:val="19"/>
          <w:szCs w:val="19"/>
        </w:rPr>
        <w:t>月</w:t>
      </w:r>
      <w:r w:rsidRPr="00034D6B">
        <w:rPr>
          <w:rFonts w:ascii="Arial" w:eastAsia="宋体" w:hAnsi="Arial" w:cs="Arial"/>
          <w:color w:val="333333"/>
          <w:kern w:val="0"/>
          <w:sz w:val="19"/>
          <w:szCs w:val="19"/>
        </w:rPr>
        <w:t>22</w:t>
      </w:r>
      <w:r w:rsidRPr="00034D6B">
        <w:rPr>
          <w:rFonts w:ascii="Arial" w:eastAsia="宋体" w:hAnsi="Arial" w:cs="Arial"/>
          <w:color w:val="333333"/>
          <w:kern w:val="0"/>
          <w:sz w:val="19"/>
          <w:szCs w:val="19"/>
        </w:rPr>
        <w:t>日</w:t>
      </w:r>
      <w:r w:rsidRPr="00034D6B">
        <w:rPr>
          <w:rFonts w:ascii="Arial" w:eastAsia="宋体" w:hAnsi="Arial" w:cs="Arial"/>
          <w:color w:val="333333"/>
          <w:kern w:val="0"/>
          <w:sz w:val="19"/>
          <w:szCs w:val="19"/>
        </w:rPr>
        <w:t>9</w:t>
      </w:r>
      <w:r w:rsidRPr="00034D6B">
        <w:rPr>
          <w:rFonts w:ascii="Arial" w:eastAsia="宋体" w:hAnsi="Arial" w:cs="Arial"/>
          <w:color w:val="333333"/>
          <w:kern w:val="0"/>
          <w:sz w:val="19"/>
          <w:szCs w:val="19"/>
        </w:rPr>
        <w:t>时</w:t>
      </w:r>
      <w:r w:rsidRPr="00034D6B">
        <w:rPr>
          <w:rFonts w:ascii="Arial" w:eastAsia="宋体" w:hAnsi="Arial" w:cs="Arial"/>
          <w:color w:val="333333"/>
          <w:kern w:val="0"/>
          <w:sz w:val="19"/>
          <w:szCs w:val="19"/>
        </w:rPr>
        <w:t>30</w:t>
      </w:r>
      <w:r w:rsidRPr="00034D6B">
        <w:rPr>
          <w:rFonts w:ascii="Arial" w:eastAsia="宋体" w:hAnsi="Arial" w:cs="Arial"/>
          <w:color w:val="333333"/>
          <w:kern w:val="0"/>
          <w:sz w:val="19"/>
          <w:szCs w:val="19"/>
        </w:rPr>
        <w:t>分（具体以发出的招标文件为准）</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开标地点：温州市行政审批与公共资源交易服务管理中心开标室</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六、联系人及联系电话：</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采</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购</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人：温州机场集团有限公司</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联</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系</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人：陈先生</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联系电话：</w:t>
      </w:r>
      <w:r w:rsidRPr="00034D6B">
        <w:rPr>
          <w:rFonts w:ascii="Arial" w:eastAsia="宋体" w:hAnsi="Arial" w:cs="Arial"/>
          <w:color w:val="333333"/>
          <w:kern w:val="0"/>
          <w:sz w:val="19"/>
          <w:szCs w:val="19"/>
        </w:rPr>
        <w:t xml:space="preserve"> 86892562</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招标代理机构：浙江瑞扬工程咨询招标代理股份有限公司</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地</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点：温州市民航路</w:t>
      </w:r>
      <w:r w:rsidRPr="00034D6B">
        <w:rPr>
          <w:rFonts w:ascii="Arial" w:eastAsia="宋体" w:hAnsi="Arial" w:cs="Arial"/>
          <w:color w:val="333333"/>
          <w:kern w:val="0"/>
          <w:sz w:val="19"/>
          <w:szCs w:val="19"/>
        </w:rPr>
        <w:t>75-1</w:t>
      </w:r>
      <w:r w:rsidRPr="00034D6B">
        <w:rPr>
          <w:rFonts w:ascii="Arial" w:eastAsia="宋体" w:hAnsi="Arial" w:cs="Arial"/>
          <w:color w:val="333333"/>
          <w:kern w:val="0"/>
          <w:sz w:val="19"/>
          <w:szCs w:val="19"/>
        </w:rPr>
        <w:t>号（公共资源交易中心对面）</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联</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系</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人：朱先生</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联系电话：</w:t>
      </w:r>
      <w:r w:rsidRPr="00034D6B">
        <w:rPr>
          <w:rFonts w:ascii="Arial" w:eastAsia="宋体" w:hAnsi="Arial" w:cs="Arial"/>
          <w:color w:val="333333"/>
          <w:kern w:val="0"/>
          <w:sz w:val="19"/>
          <w:szCs w:val="19"/>
        </w:rPr>
        <w:t>13806686068</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传</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真：</w:t>
      </w:r>
      <w:r w:rsidRPr="00034D6B">
        <w:rPr>
          <w:rFonts w:ascii="Arial" w:eastAsia="宋体" w:hAnsi="Arial" w:cs="Arial"/>
          <w:color w:val="333333"/>
          <w:kern w:val="0"/>
          <w:sz w:val="19"/>
          <w:szCs w:val="19"/>
        </w:rPr>
        <w:t>0577-65802277</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同级监管管理部门：温州市人民政府国有资产监督管理委员会办公室</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监督投诉电话：</w:t>
      </w:r>
      <w:r w:rsidRPr="00034D6B">
        <w:rPr>
          <w:rFonts w:ascii="Arial" w:eastAsia="宋体" w:hAnsi="Arial" w:cs="Arial"/>
          <w:color w:val="333333"/>
          <w:kern w:val="0"/>
          <w:sz w:val="19"/>
          <w:szCs w:val="19"/>
        </w:rPr>
        <w:t>0577-88901178</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七、投标保证金开户银行及帐号：</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投标保证金：人民币陆仟元整。</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户名：温州市行政审批与公共资源交易服务管理中心</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账号：</w:t>
      </w:r>
      <w:r w:rsidRPr="00034D6B">
        <w:rPr>
          <w:rFonts w:ascii="Arial" w:eastAsia="宋体" w:hAnsi="Arial" w:cs="Arial"/>
          <w:color w:val="333333"/>
          <w:kern w:val="0"/>
          <w:sz w:val="19"/>
          <w:szCs w:val="19"/>
        </w:rPr>
        <w:t>715000120196666999</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开户行：温州银行股份有限公司鹿城支行</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八、附件：</w:t>
      </w:r>
      <w:hyperlink r:id="rId6" w:tgtFrame="_blank" w:history="1">
        <w:r w:rsidRPr="00034D6B">
          <w:rPr>
            <w:rFonts w:ascii="Arial" w:eastAsia="宋体" w:hAnsi="Arial" w:cs="Arial"/>
            <w:color w:val="000000"/>
            <w:kern w:val="0"/>
            <w:sz w:val="19"/>
            <w:szCs w:val="19"/>
          </w:rPr>
          <w:t>6-</w:t>
        </w:r>
        <w:r w:rsidRPr="00034D6B">
          <w:rPr>
            <w:rFonts w:ascii="Arial" w:eastAsia="宋体" w:hAnsi="Arial" w:cs="Arial"/>
            <w:color w:val="000000"/>
            <w:kern w:val="0"/>
            <w:sz w:val="19"/>
            <w:szCs w:val="19"/>
          </w:rPr>
          <w:t>温州市国有企业采购投标报名申请表</w:t>
        </w:r>
      </w:hyperlink>
      <w:r w:rsidRPr="00034D6B">
        <w:rPr>
          <w:rFonts w:ascii="Arial" w:eastAsia="宋体" w:hAnsi="Arial" w:cs="Arial"/>
          <w:color w:val="333333"/>
          <w:kern w:val="0"/>
          <w:sz w:val="19"/>
          <w:szCs w:val="19"/>
        </w:rPr>
        <w:t xml:space="preserve"> </w:t>
      </w:r>
    </w:p>
    <w:p w:rsidR="00034D6B" w:rsidRPr="00034D6B" w:rsidRDefault="00034D6B" w:rsidP="00034D6B">
      <w:pPr>
        <w:widowControl/>
        <w:wordWrap w:val="0"/>
        <w:spacing w:line="432" w:lineRule="atLeast"/>
        <w:jc w:val="right"/>
        <w:rPr>
          <w:rFonts w:ascii="Arial" w:eastAsia="宋体" w:hAnsi="Arial" w:cs="Arial"/>
          <w:color w:val="333333"/>
          <w:kern w:val="0"/>
          <w:sz w:val="19"/>
          <w:szCs w:val="19"/>
        </w:rPr>
      </w:pPr>
      <w:r w:rsidRPr="00034D6B">
        <w:rPr>
          <w:rFonts w:ascii="Arial" w:eastAsia="宋体" w:hAnsi="Arial" w:cs="Arial"/>
          <w:color w:val="333333"/>
          <w:kern w:val="0"/>
          <w:sz w:val="19"/>
          <w:szCs w:val="19"/>
        </w:rPr>
        <w:t> </w:t>
      </w:r>
    </w:p>
    <w:p w:rsidR="00034D6B" w:rsidRPr="00034D6B" w:rsidRDefault="00034D6B" w:rsidP="00034D6B">
      <w:pPr>
        <w:widowControl/>
        <w:wordWrap w:val="0"/>
        <w:spacing w:line="432" w:lineRule="atLeast"/>
        <w:jc w:val="right"/>
        <w:rPr>
          <w:rFonts w:ascii="Arial" w:eastAsia="宋体" w:hAnsi="Arial" w:cs="Arial"/>
          <w:color w:val="333333"/>
          <w:kern w:val="0"/>
          <w:sz w:val="19"/>
          <w:szCs w:val="19"/>
        </w:rPr>
      </w:pPr>
      <w:r w:rsidRPr="00034D6B">
        <w:rPr>
          <w:rFonts w:ascii="Arial" w:eastAsia="宋体" w:hAnsi="Arial" w:cs="Arial"/>
          <w:color w:val="333333"/>
          <w:kern w:val="0"/>
          <w:sz w:val="19"/>
          <w:szCs w:val="19"/>
        </w:rPr>
        <w:t>温州机场集团有限公司</w:t>
      </w:r>
    </w:p>
    <w:p w:rsidR="00034D6B" w:rsidRPr="00034D6B" w:rsidRDefault="00034D6B" w:rsidP="00034D6B">
      <w:pPr>
        <w:widowControl/>
        <w:wordWrap w:val="0"/>
        <w:spacing w:line="432" w:lineRule="atLeast"/>
        <w:jc w:val="right"/>
        <w:rPr>
          <w:rFonts w:ascii="Arial" w:eastAsia="宋体" w:hAnsi="Arial" w:cs="Arial"/>
          <w:color w:val="333333"/>
          <w:kern w:val="0"/>
          <w:sz w:val="19"/>
          <w:szCs w:val="19"/>
        </w:rPr>
      </w:pPr>
      <w:r w:rsidRPr="00034D6B">
        <w:rPr>
          <w:rFonts w:ascii="Arial" w:eastAsia="宋体" w:hAnsi="Arial" w:cs="Arial"/>
          <w:color w:val="333333"/>
          <w:kern w:val="0"/>
          <w:sz w:val="19"/>
          <w:szCs w:val="19"/>
        </w:rPr>
        <w:t>浙江瑞扬工程咨询招标代理股份有限公司</w:t>
      </w:r>
    </w:p>
    <w:p w:rsidR="00034D6B" w:rsidRPr="00034D6B" w:rsidRDefault="00034D6B" w:rsidP="00034D6B">
      <w:pPr>
        <w:widowControl/>
        <w:wordWrap w:val="0"/>
        <w:spacing w:line="432" w:lineRule="atLeast"/>
        <w:jc w:val="right"/>
        <w:rPr>
          <w:rFonts w:ascii="Arial" w:eastAsia="宋体" w:hAnsi="Arial" w:cs="Arial"/>
          <w:color w:val="333333"/>
          <w:kern w:val="0"/>
          <w:sz w:val="19"/>
          <w:szCs w:val="19"/>
        </w:rPr>
      </w:pPr>
      <w:r w:rsidRPr="00034D6B">
        <w:rPr>
          <w:rFonts w:ascii="Arial" w:eastAsia="宋体" w:hAnsi="Arial" w:cs="Arial"/>
          <w:color w:val="333333"/>
          <w:kern w:val="0"/>
          <w:sz w:val="19"/>
          <w:szCs w:val="19"/>
        </w:rPr>
        <w:t>2015</w:t>
      </w:r>
      <w:r w:rsidRPr="00034D6B">
        <w:rPr>
          <w:rFonts w:ascii="Arial" w:eastAsia="宋体" w:hAnsi="Arial" w:cs="Arial"/>
          <w:color w:val="333333"/>
          <w:kern w:val="0"/>
          <w:sz w:val="19"/>
          <w:szCs w:val="19"/>
        </w:rPr>
        <w:t>年</w:t>
      </w:r>
      <w:r w:rsidRPr="00034D6B">
        <w:rPr>
          <w:rFonts w:ascii="Arial" w:eastAsia="宋体" w:hAnsi="Arial" w:cs="Arial"/>
          <w:color w:val="333333"/>
          <w:kern w:val="0"/>
          <w:sz w:val="19"/>
          <w:szCs w:val="19"/>
        </w:rPr>
        <w:t>9</w:t>
      </w:r>
      <w:r w:rsidRPr="00034D6B">
        <w:rPr>
          <w:rFonts w:ascii="Arial" w:eastAsia="宋体" w:hAnsi="Arial" w:cs="Arial"/>
          <w:color w:val="333333"/>
          <w:kern w:val="0"/>
          <w:sz w:val="19"/>
          <w:szCs w:val="19"/>
        </w:rPr>
        <w:t>月</w:t>
      </w:r>
      <w:r w:rsidRPr="00034D6B">
        <w:rPr>
          <w:rFonts w:ascii="Arial" w:eastAsia="宋体" w:hAnsi="Arial" w:cs="Arial"/>
          <w:color w:val="333333"/>
          <w:kern w:val="0"/>
          <w:sz w:val="19"/>
          <w:szCs w:val="19"/>
        </w:rPr>
        <w:t>29</w:t>
      </w:r>
      <w:r w:rsidRPr="00034D6B">
        <w:rPr>
          <w:rFonts w:ascii="Arial" w:eastAsia="宋体" w:hAnsi="Arial" w:cs="Arial"/>
          <w:color w:val="333333"/>
          <w:kern w:val="0"/>
          <w:sz w:val="19"/>
          <w:szCs w:val="19"/>
        </w:rPr>
        <w:t>日</w:t>
      </w:r>
    </w:p>
    <w:p w:rsidR="00034D6B" w:rsidRPr="00034D6B" w:rsidRDefault="00034D6B" w:rsidP="00034D6B">
      <w:pPr>
        <w:widowControl/>
        <w:wordWrap w:val="0"/>
        <w:spacing w:line="432" w:lineRule="atLeast"/>
        <w:jc w:val="center"/>
        <w:rPr>
          <w:rFonts w:ascii="Arial" w:eastAsia="宋体" w:hAnsi="Arial" w:cs="Arial"/>
          <w:color w:val="333333"/>
          <w:kern w:val="0"/>
          <w:sz w:val="19"/>
          <w:szCs w:val="19"/>
        </w:rPr>
      </w:pPr>
      <w:r w:rsidRPr="00034D6B">
        <w:rPr>
          <w:rFonts w:ascii="Arial" w:eastAsia="宋体" w:hAnsi="Arial" w:cs="Arial"/>
          <w:color w:val="333333"/>
          <w:kern w:val="0"/>
          <w:sz w:val="19"/>
          <w:szCs w:val="19"/>
        </w:rPr>
        <w:t>浙江瑞扬工程咨询招标代理股份有限公司关于温州机场集团有限公司厨房设备采购项目征求意见公示</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浙江瑞扬工程咨询招标代理股份有限公司受温州机场集团有限公司委托，就温州机场集团有限公司厨房设备采购项目以公开招标方式进行国有企业采购，现将该项目招标文件公布如下，并公开征求供应商及专家意见。</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一、征求意见范围：</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 xml:space="preserve">1. </w:t>
      </w:r>
      <w:r w:rsidRPr="00034D6B">
        <w:rPr>
          <w:rFonts w:ascii="Arial" w:eastAsia="宋体" w:hAnsi="Arial" w:cs="Arial"/>
          <w:color w:val="333333"/>
          <w:kern w:val="0"/>
          <w:sz w:val="19"/>
          <w:szCs w:val="19"/>
        </w:rPr>
        <w:t>是否出现明显的倾向性意见和特定的性能指标；</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lastRenderedPageBreak/>
        <w:t xml:space="preserve">2. </w:t>
      </w:r>
      <w:r w:rsidRPr="00034D6B">
        <w:rPr>
          <w:rFonts w:ascii="Arial" w:eastAsia="宋体" w:hAnsi="Arial" w:cs="Arial"/>
          <w:color w:val="333333"/>
          <w:kern w:val="0"/>
          <w:sz w:val="19"/>
          <w:szCs w:val="19"/>
        </w:rPr>
        <w:t>影响政府采购</w:t>
      </w:r>
      <w:r w:rsidRPr="00034D6B">
        <w:rPr>
          <w:rFonts w:ascii="Arial" w:eastAsia="宋体" w:hAnsi="Arial" w:cs="Arial"/>
          <w:color w:val="333333"/>
          <w:kern w:val="0"/>
          <w:sz w:val="19"/>
          <w:szCs w:val="19"/>
        </w:rPr>
        <w:t>“</w:t>
      </w:r>
      <w:r w:rsidRPr="00034D6B">
        <w:rPr>
          <w:rFonts w:ascii="Arial" w:eastAsia="宋体" w:hAnsi="Arial" w:cs="Arial"/>
          <w:color w:val="333333"/>
          <w:kern w:val="0"/>
          <w:sz w:val="19"/>
          <w:szCs w:val="19"/>
        </w:rPr>
        <w:t>公开、公平、公正</w:t>
      </w:r>
      <w:r w:rsidRPr="00034D6B">
        <w:rPr>
          <w:rFonts w:ascii="Arial" w:eastAsia="宋体" w:hAnsi="Arial" w:cs="Arial"/>
          <w:color w:val="333333"/>
          <w:kern w:val="0"/>
          <w:sz w:val="19"/>
          <w:szCs w:val="19"/>
        </w:rPr>
        <w:t>”</w:t>
      </w:r>
      <w:r w:rsidRPr="00034D6B">
        <w:rPr>
          <w:rFonts w:ascii="Arial" w:eastAsia="宋体" w:hAnsi="Arial" w:cs="Arial"/>
          <w:color w:val="333333"/>
          <w:kern w:val="0"/>
          <w:sz w:val="19"/>
          <w:szCs w:val="19"/>
        </w:rPr>
        <w:t>原则的其他情况。</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二、征求意见的回复：</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各供应商及专家提出修改理由和建议的，请于</w:t>
      </w:r>
      <w:r w:rsidRPr="00034D6B">
        <w:rPr>
          <w:rFonts w:ascii="Arial" w:eastAsia="宋体" w:hAnsi="Arial" w:cs="Arial"/>
          <w:color w:val="333333"/>
          <w:kern w:val="0"/>
          <w:sz w:val="19"/>
          <w:szCs w:val="19"/>
        </w:rPr>
        <w:t>2015</w:t>
      </w:r>
      <w:r w:rsidRPr="00034D6B">
        <w:rPr>
          <w:rFonts w:ascii="Arial" w:eastAsia="宋体" w:hAnsi="Arial" w:cs="Arial"/>
          <w:color w:val="333333"/>
          <w:kern w:val="0"/>
          <w:sz w:val="19"/>
          <w:szCs w:val="19"/>
        </w:rPr>
        <w:t>年</w:t>
      </w:r>
      <w:r w:rsidRPr="00034D6B">
        <w:rPr>
          <w:rFonts w:ascii="Arial" w:eastAsia="宋体" w:hAnsi="Arial" w:cs="Arial"/>
          <w:color w:val="333333"/>
          <w:kern w:val="0"/>
          <w:sz w:val="19"/>
          <w:szCs w:val="19"/>
        </w:rPr>
        <w:t>10</w:t>
      </w:r>
      <w:r w:rsidRPr="00034D6B">
        <w:rPr>
          <w:rFonts w:ascii="Arial" w:eastAsia="宋体" w:hAnsi="Arial" w:cs="Arial"/>
          <w:color w:val="333333"/>
          <w:kern w:val="0"/>
          <w:sz w:val="19"/>
          <w:szCs w:val="19"/>
        </w:rPr>
        <w:t>月</w:t>
      </w:r>
      <w:r w:rsidRPr="00034D6B">
        <w:rPr>
          <w:rFonts w:ascii="Arial" w:eastAsia="宋体" w:hAnsi="Arial" w:cs="Arial"/>
          <w:color w:val="333333"/>
          <w:kern w:val="0"/>
          <w:sz w:val="19"/>
          <w:szCs w:val="19"/>
        </w:rPr>
        <w:t>8</w:t>
      </w:r>
      <w:r w:rsidRPr="00034D6B">
        <w:rPr>
          <w:rFonts w:ascii="Arial" w:eastAsia="宋体" w:hAnsi="Arial" w:cs="Arial"/>
          <w:color w:val="333333"/>
          <w:kern w:val="0"/>
          <w:sz w:val="19"/>
          <w:szCs w:val="19"/>
        </w:rPr>
        <w:t>日上午</w:t>
      </w:r>
      <w:r w:rsidRPr="00034D6B">
        <w:rPr>
          <w:rFonts w:ascii="Arial" w:eastAsia="宋体" w:hAnsi="Arial" w:cs="Arial"/>
          <w:color w:val="333333"/>
          <w:kern w:val="0"/>
          <w:sz w:val="19"/>
          <w:szCs w:val="19"/>
        </w:rPr>
        <w:t>10:00</w:t>
      </w:r>
      <w:r w:rsidRPr="00034D6B">
        <w:rPr>
          <w:rFonts w:ascii="Arial" w:eastAsia="宋体" w:hAnsi="Arial" w:cs="Arial"/>
          <w:color w:val="333333"/>
          <w:kern w:val="0"/>
          <w:sz w:val="19"/>
          <w:szCs w:val="19"/>
        </w:rPr>
        <w:t>前将书面材料签字（盖章）并密封后送至浙江瑞扬工程咨询招标代理股份有限公司，外地可传真送达，传真：</w:t>
      </w:r>
      <w:r w:rsidRPr="00034D6B">
        <w:rPr>
          <w:rFonts w:ascii="Arial" w:eastAsia="宋体" w:hAnsi="Arial" w:cs="Arial"/>
          <w:color w:val="333333"/>
          <w:kern w:val="0"/>
          <w:sz w:val="19"/>
          <w:szCs w:val="19"/>
        </w:rPr>
        <w:t>0577-65802277</w:t>
      </w:r>
      <w:r w:rsidRPr="00034D6B">
        <w:rPr>
          <w:rFonts w:ascii="Arial" w:eastAsia="宋体" w:hAnsi="Arial" w:cs="Arial"/>
          <w:color w:val="333333"/>
          <w:kern w:val="0"/>
          <w:sz w:val="19"/>
          <w:szCs w:val="19"/>
        </w:rPr>
        <w:t>，传真件必须由法定代表人签字，并盖单位公章，</w:t>
      </w:r>
      <w:r w:rsidRPr="00034D6B">
        <w:rPr>
          <w:rFonts w:ascii="Arial" w:eastAsia="宋体" w:hAnsi="Arial" w:cs="Arial"/>
          <w:color w:val="333333"/>
          <w:kern w:val="0"/>
          <w:sz w:val="19"/>
          <w:szCs w:val="19"/>
        </w:rPr>
        <w:t xml:space="preserve"> </w:t>
      </w:r>
      <w:r w:rsidRPr="00034D6B">
        <w:rPr>
          <w:rFonts w:ascii="Arial" w:eastAsia="宋体" w:hAnsi="Arial" w:cs="Arial"/>
          <w:color w:val="333333"/>
          <w:kern w:val="0"/>
          <w:sz w:val="19"/>
          <w:szCs w:val="19"/>
        </w:rPr>
        <w:t>同时将电子文档发送至以下信箱：</w:t>
      </w:r>
      <w:hyperlink r:id="rId7" w:history="1">
        <w:r w:rsidRPr="00034D6B">
          <w:rPr>
            <w:rFonts w:ascii="Arial" w:eastAsia="宋体" w:hAnsi="Arial" w:cs="Arial"/>
            <w:color w:val="0070AF"/>
            <w:kern w:val="0"/>
            <w:sz w:val="19"/>
            <w:szCs w:val="19"/>
          </w:rPr>
          <w:t>934262512@qq.com</w:t>
        </w:r>
      </w:hyperlink>
      <w:r w:rsidRPr="00034D6B">
        <w:rPr>
          <w:rFonts w:ascii="Arial" w:eastAsia="宋体" w:hAnsi="Arial" w:cs="Arial"/>
          <w:color w:val="333333"/>
          <w:kern w:val="0"/>
          <w:sz w:val="19"/>
          <w:szCs w:val="19"/>
        </w:rPr>
        <w:t>。</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联系人：朱青，联系电话：</w:t>
      </w:r>
      <w:r w:rsidRPr="00034D6B">
        <w:rPr>
          <w:rFonts w:ascii="Arial" w:eastAsia="宋体" w:hAnsi="Arial" w:cs="Arial"/>
          <w:color w:val="333333"/>
          <w:kern w:val="0"/>
          <w:sz w:val="19"/>
          <w:szCs w:val="19"/>
        </w:rPr>
        <w:t>13806686068</w:t>
      </w:r>
      <w:r w:rsidRPr="00034D6B">
        <w:rPr>
          <w:rFonts w:ascii="Arial" w:eastAsia="宋体" w:hAnsi="Arial" w:cs="Arial"/>
          <w:color w:val="333333"/>
          <w:kern w:val="0"/>
          <w:sz w:val="19"/>
          <w:szCs w:val="19"/>
        </w:rPr>
        <w:t>，</w:t>
      </w:r>
      <w:r w:rsidRPr="00034D6B">
        <w:rPr>
          <w:rFonts w:ascii="Arial" w:eastAsia="宋体" w:hAnsi="Arial" w:cs="Arial"/>
          <w:color w:val="333333"/>
          <w:kern w:val="0"/>
          <w:sz w:val="19"/>
          <w:szCs w:val="19"/>
        </w:rPr>
        <w:t>0577</w:t>
      </w:r>
      <w:r w:rsidRPr="00034D6B">
        <w:rPr>
          <w:rFonts w:ascii="Arial" w:eastAsia="宋体" w:hAnsi="Arial" w:cs="Arial"/>
          <w:color w:val="333333"/>
          <w:kern w:val="0"/>
          <w:sz w:val="19"/>
          <w:szCs w:val="19"/>
        </w:rPr>
        <w:t>－</w:t>
      </w:r>
      <w:r w:rsidRPr="00034D6B">
        <w:rPr>
          <w:rFonts w:ascii="Arial" w:eastAsia="宋体" w:hAnsi="Arial" w:cs="Arial"/>
          <w:color w:val="333333"/>
          <w:kern w:val="0"/>
          <w:sz w:val="19"/>
          <w:szCs w:val="19"/>
        </w:rPr>
        <w:t>65802277</w:t>
      </w:r>
      <w:r w:rsidRPr="00034D6B">
        <w:rPr>
          <w:rFonts w:ascii="Arial" w:eastAsia="宋体" w:hAnsi="Arial" w:cs="Arial"/>
          <w:color w:val="333333"/>
          <w:kern w:val="0"/>
          <w:sz w:val="19"/>
          <w:szCs w:val="19"/>
        </w:rPr>
        <w:t>。</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对逾期送达的意见、建议书恕不接受。</w:t>
      </w:r>
    </w:p>
    <w:p w:rsidR="00034D6B" w:rsidRPr="00034D6B" w:rsidRDefault="00034D6B" w:rsidP="00034D6B">
      <w:pPr>
        <w:widowControl/>
        <w:wordWrap w:val="0"/>
        <w:spacing w:line="432" w:lineRule="atLeast"/>
        <w:jc w:val="left"/>
        <w:rPr>
          <w:rFonts w:ascii="Arial" w:eastAsia="宋体" w:hAnsi="Arial" w:cs="Arial"/>
          <w:color w:val="333333"/>
          <w:kern w:val="0"/>
          <w:sz w:val="19"/>
          <w:szCs w:val="19"/>
        </w:rPr>
      </w:pPr>
      <w:r w:rsidRPr="00034D6B">
        <w:rPr>
          <w:rFonts w:ascii="Arial" w:eastAsia="宋体" w:hAnsi="Arial" w:cs="Arial"/>
          <w:color w:val="333333"/>
          <w:kern w:val="0"/>
          <w:sz w:val="19"/>
          <w:szCs w:val="19"/>
        </w:rPr>
        <w:t>三、附件：</w:t>
      </w:r>
      <w:hyperlink r:id="rId8" w:tgtFrame="_blank" w:history="1">
        <w:r w:rsidRPr="00034D6B">
          <w:rPr>
            <w:rFonts w:ascii="Arial" w:eastAsia="宋体" w:hAnsi="Arial" w:cs="Arial"/>
            <w:color w:val="000000"/>
            <w:kern w:val="0"/>
            <w:sz w:val="19"/>
            <w:szCs w:val="19"/>
          </w:rPr>
          <w:t>温州市国有企业采购</w:t>
        </w:r>
        <w:r w:rsidRPr="00034D6B">
          <w:rPr>
            <w:rFonts w:ascii="Arial" w:eastAsia="宋体" w:hAnsi="Arial" w:cs="Arial"/>
            <w:color w:val="000000"/>
            <w:kern w:val="0"/>
            <w:sz w:val="19"/>
            <w:szCs w:val="19"/>
          </w:rPr>
          <w:t>-</w:t>
        </w:r>
        <w:r w:rsidRPr="00034D6B">
          <w:rPr>
            <w:rFonts w:ascii="Arial" w:eastAsia="宋体" w:hAnsi="Arial" w:cs="Arial"/>
            <w:color w:val="000000"/>
            <w:kern w:val="0"/>
            <w:sz w:val="19"/>
            <w:szCs w:val="19"/>
          </w:rPr>
          <w:t>机场集团厨房设备</w:t>
        </w:r>
      </w:hyperlink>
      <w:r>
        <w:rPr>
          <w:rFonts w:ascii="Arial" w:eastAsia="宋体" w:hAnsi="Arial" w:cs="Arial"/>
          <w:noProof/>
          <w:color w:val="333333"/>
          <w:kern w:val="0"/>
          <w:sz w:val="16"/>
          <w:szCs w:val="16"/>
        </w:rPr>
        <w:drawing>
          <wp:inline distT="0" distB="0" distL="0" distR="0">
            <wp:extent cx="155575" cy="155575"/>
            <wp:effectExtent l="19050" t="0" r="0" b="0"/>
            <wp:docPr id="1" name="图片 1" descr="http://www.wzgqcgzs.cn:4357/gzw_adm/images/wind/file/zi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zgqcgzs.cn:4357/gzw_adm/images/wind/file/zip.gif"/>
                    <pic:cNvPicPr>
                      <a:picLocks noChangeAspect="1" noChangeArrowheads="1"/>
                    </pic:cNvPicPr>
                  </pic:nvPicPr>
                  <pic:blipFill>
                    <a:blip r:embed="rId9"/>
                    <a:srcRect/>
                    <a:stretch>
                      <a:fillRect/>
                    </a:stretch>
                  </pic:blipFill>
                  <pic:spPr bwMode="auto">
                    <a:xfrm>
                      <a:off x="0" y="0"/>
                      <a:ext cx="155575" cy="155575"/>
                    </a:xfrm>
                    <a:prstGeom prst="rect">
                      <a:avLst/>
                    </a:prstGeom>
                    <a:noFill/>
                    <a:ln w="9525">
                      <a:noFill/>
                      <a:miter lim="800000"/>
                      <a:headEnd/>
                      <a:tailEnd/>
                    </a:ln>
                  </pic:spPr>
                </pic:pic>
              </a:graphicData>
            </a:graphic>
          </wp:inline>
        </w:drawing>
      </w:r>
      <w:hyperlink r:id="rId10" w:history="1">
        <w:r w:rsidRPr="00034D6B">
          <w:rPr>
            <w:rFonts w:ascii="Arial" w:eastAsia="宋体" w:hAnsi="Arial" w:cs="Arial"/>
            <w:color w:val="0070AF"/>
            <w:kern w:val="0"/>
            <w:sz w:val="16"/>
          </w:rPr>
          <w:t xml:space="preserve"> </w:t>
        </w:r>
        <w:r w:rsidRPr="00034D6B">
          <w:rPr>
            <w:rFonts w:ascii="Arial" w:eastAsia="宋体" w:hAnsi="Arial" w:cs="Arial"/>
            <w:color w:val="0070AF"/>
            <w:kern w:val="0"/>
            <w:sz w:val="16"/>
          </w:rPr>
          <w:t>温州市国有企业采购</w:t>
        </w:r>
        <w:r w:rsidRPr="00034D6B">
          <w:rPr>
            <w:rFonts w:ascii="Arial" w:eastAsia="宋体" w:hAnsi="Arial" w:cs="Arial"/>
            <w:color w:val="0070AF"/>
            <w:kern w:val="0"/>
            <w:sz w:val="16"/>
          </w:rPr>
          <w:t>-</w:t>
        </w:r>
        <w:r w:rsidRPr="00034D6B">
          <w:rPr>
            <w:rFonts w:ascii="Arial" w:eastAsia="宋体" w:hAnsi="Arial" w:cs="Arial"/>
            <w:color w:val="0070AF"/>
            <w:kern w:val="0"/>
            <w:sz w:val="16"/>
          </w:rPr>
          <w:t>机场集团厨房设备</w:t>
        </w:r>
        <w:r w:rsidRPr="00034D6B">
          <w:rPr>
            <w:rFonts w:ascii="Arial" w:eastAsia="宋体" w:hAnsi="Arial" w:cs="Arial"/>
            <w:color w:val="0070AF"/>
            <w:kern w:val="0"/>
            <w:sz w:val="16"/>
          </w:rPr>
          <w:t>.zip</w:t>
        </w:r>
      </w:hyperlink>
      <w:r w:rsidRPr="00034D6B">
        <w:rPr>
          <w:rFonts w:ascii="Arial" w:eastAsia="宋体" w:hAnsi="Arial" w:cs="Arial"/>
          <w:color w:val="333333"/>
          <w:kern w:val="0"/>
          <w:sz w:val="16"/>
        </w:rPr>
        <w:t xml:space="preserve"> (1109 K) </w:t>
      </w:r>
      <w:r w:rsidRPr="00034D6B">
        <w:rPr>
          <w:rFonts w:ascii="Arial" w:eastAsia="宋体" w:hAnsi="Arial" w:cs="Arial"/>
          <w:color w:val="333333"/>
          <w:kern w:val="0"/>
          <w:sz w:val="16"/>
        </w:rPr>
        <w:t>下载次数</w:t>
      </w:r>
      <w:r w:rsidRPr="00034D6B">
        <w:rPr>
          <w:rFonts w:ascii="Arial" w:eastAsia="宋体" w:hAnsi="Arial" w:cs="Arial"/>
          <w:color w:val="333333"/>
          <w:kern w:val="0"/>
          <w:sz w:val="16"/>
        </w:rPr>
        <w:t xml:space="preserve">:0 </w:t>
      </w:r>
    </w:p>
    <w:p w:rsidR="00034D6B" w:rsidRPr="00034D6B" w:rsidRDefault="00034D6B" w:rsidP="00034D6B">
      <w:pPr>
        <w:widowControl/>
        <w:wordWrap w:val="0"/>
        <w:spacing w:line="432" w:lineRule="atLeast"/>
        <w:jc w:val="right"/>
        <w:rPr>
          <w:rFonts w:ascii="Arial" w:eastAsia="宋体" w:hAnsi="Arial" w:cs="Arial"/>
          <w:color w:val="333333"/>
          <w:kern w:val="0"/>
          <w:sz w:val="19"/>
          <w:szCs w:val="19"/>
        </w:rPr>
      </w:pPr>
      <w:r w:rsidRPr="00034D6B">
        <w:rPr>
          <w:rFonts w:ascii="Arial" w:eastAsia="宋体" w:hAnsi="Arial" w:cs="Arial"/>
          <w:color w:val="333333"/>
          <w:kern w:val="0"/>
          <w:sz w:val="19"/>
          <w:szCs w:val="19"/>
        </w:rPr>
        <w:t>温州机场集团有限公司</w:t>
      </w:r>
    </w:p>
    <w:p w:rsidR="00034D6B" w:rsidRPr="00034D6B" w:rsidRDefault="00034D6B" w:rsidP="00034D6B">
      <w:pPr>
        <w:widowControl/>
        <w:wordWrap w:val="0"/>
        <w:spacing w:line="432" w:lineRule="atLeast"/>
        <w:jc w:val="right"/>
        <w:rPr>
          <w:rFonts w:ascii="Arial" w:eastAsia="宋体" w:hAnsi="Arial" w:cs="Arial"/>
          <w:color w:val="333333"/>
          <w:kern w:val="0"/>
          <w:sz w:val="19"/>
          <w:szCs w:val="19"/>
        </w:rPr>
      </w:pPr>
      <w:r w:rsidRPr="00034D6B">
        <w:rPr>
          <w:rFonts w:ascii="Arial" w:eastAsia="宋体" w:hAnsi="Arial" w:cs="Arial"/>
          <w:color w:val="333333"/>
          <w:kern w:val="0"/>
          <w:sz w:val="19"/>
          <w:szCs w:val="19"/>
        </w:rPr>
        <w:t>浙江瑞扬工程咨询招标代理股份有限公司</w:t>
      </w:r>
    </w:p>
    <w:p w:rsidR="00034D6B" w:rsidRPr="00034D6B" w:rsidRDefault="00034D6B" w:rsidP="00034D6B">
      <w:pPr>
        <w:widowControl/>
        <w:wordWrap w:val="0"/>
        <w:spacing w:line="432" w:lineRule="atLeast"/>
        <w:jc w:val="right"/>
        <w:rPr>
          <w:rFonts w:ascii="Arial" w:eastAsia="宋体" w:hAnsi="Arial" w:cs="Arial"/>
          <w:color w:val="333333"/>
          <w:kern w:val="0"/>
          <w:sz w:val="19"/>
          <w:szCs w:val="19"/>
        </w:rPr>
      </w:pPr>
      <w:r w:rsidRPr="00034D6B">
        <w:rPr>
          <w:rFonts w:ascii="Arial" w:eastAsia="宋体" w:hAnsi="Arial" w:cs="Arial"/>
          <w:color w:val="333333"/>
          <w:kern w:val="0"/>
          <w:sz w:val="19"/>
          <w:szCs w:val="19"/>
        </w:rPr>
        <w:t>2015</w:t>
      </w:r>
      <w:r w:rsidRPr="00034D6B">
        <w:rPr>
          <w:rFonts w:ascii="Arial" w:eastAsia="宋体" w:hAnsi="Arial" w:cs="Arial"/>
          <w:color w:val="333333"/>
          <w:kern w:val="0"/>
          <w:sz w:val="19"/>
          <w:szCs w:val="19"/>
        </w:rPr>
        <w:t>年</w:t>
      </w:r>
      <w:r w:rsidRPr="00034D6B">
        <w:rPr>
          <w:rFonts w:ascii="Arial" w:eastAsia="宋体" w:hAnsi="Arial" w:cs="Arial"/>
          <w:color w:val="333333"/>
          <w:kern w:val="0"/>
          <w:sz w:val="19"/>
          <w:szCs w:val="19"/>
        </w:rPr>
        <w:t>9</w:t>
      </w:r>
      <w:r w:rsidRPr="00034D6B">
        <w:rPr>
          <w:rFonts w:ascii="Arial" w:eastAsia="宋体" w:hAnsi="Arial" w:cs="Arial"/>
          <w:color w:val="333333"/>
          <w:kern w:val="0"/>
          <w:sz w:val="19"/>
          <w:szCs w:val="19"/>
        </w:rPr>
        <w:t>月</w:t>
      </w:r>
      <w:r w:rsidRPr="00034D6B">
        <w:rPr>
          <w:rFonts w:ascii="Arial" w:eastAsia="宋体" w:hAnsi="Arial" w:cs="Arial"/>
          <w:color w:val="333333"/>
          <w:kern w:val="0"/>
          <w:sz w:val="19"/>
          <w:szCs w:val="19"/>
        </w:rPr>
        <w:t>29</w:t>
      </w:r>
      <w:r w:rsidRPr="00034D6B">
        <w:rPr>
          <w:rFonts w:ascii="Arial" w:eastAsia="宋体" w:hAnsi="Arial" w:cs="Arial"/>
          <w:color w:val="333333"/>
          <w:kern w:val="0"/>
          <w:sz w:val="19"/>
          <w:szCs w:val="19"/>
        </w:rPr>
        <w:t>日</w:t>
      </w:r>
    </w:p>
    <w:p w:rsidR="00905441" w:rsidRPr="00034D6B" w:rsidRDefault="00905441">
      <w:pPr>
        <w:rPr>
          <w:rFonts w:hint="eastAsia"/>
          <w:b/>
        </w:rPr>
      </w:pPr>
    </w:p>
    <w:sectPr w:rsidR="00905441" w:rsidRPr="00034D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5441" w:rsidRDefault="00905441" w:rsidP="00034D6B">
      <w:r>
        <w:separator/>
      </w:r>
    </w:p>
  </w:endnote>
  <w:endnote w:type="continuationSeparator" w:id="1">
    <w:p w:rsidR="00905441" w:rsidRDefault="00905441" w:rsidP="00034D6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5441" w:rsidRDefault="00905441" w:rsidP="00034D6B">
      <w:r>
        <w:separator/>
      </w:r>
    </w:p>
  </w:footnote>
  <w:footnote w:type="continuationSeparator" w:id="1">
    <w:p w:rsidR="00905441" w:rsidRDefault="00905441" w:rsidP="00034D6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4D6B"/>
    <w:rsid w:val="00034D6B"/>
    <w:rsid w:val="009054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4D6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4D6B"/>
    <w:rPr>
      <w:sz w:val="18"/>
      <w:szCs w:val="18"/>
    </w:rPr>
  </w:style>
  <w:style w:type="paragraph" w:styleId="a4">
    <w:name w:val="footer"/>
    <w:basedOn w:val="a"/>
    <w:link w:val="Char0"/>
    <w:uiPriority w:val="99"/>
    <w:semiHidden/>
    <w:unhideWhenUsed/>
    <w:rsid w:val="00034D6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34D6B"/>
    <w:rPr>
      <w:sz w:val="18"/>
      <w:szCs w:val="18"/>
    </w:rPr>
  </w:style>
  <w:style w:type="character" w:styleId="a5">
    <w:name w:val="Strong"/>
    <w:basedOn w:val="a0"/>
    <w:uiPriority w:val="22"/>
    <w:qFormat/>
    <w:rsid w:val="00034D6B"/>
    <w:rPr>
      <w:b/>
      <w:bCs/>
    </w:rPr>
  </w:style>
  <w:style w:type="character" w:customStyle="1" w:styleId="f121">
    <w:name w:val="f121"/>
    <w:basedOn w:val="a0"/>
    <w:rsid w:val="00034D6B"/>
    <w:rPr>
      <w:sz w:val="16"/>
      <w:szCs w:val="16"/>
    </w:rPr>
  </w:style>
  <w:style w:type="paragraph" w:styleId="a6">
    <w:name w:val="Balloon Text"/>
    <w:basedOn w:val="a"/>
    <w:link w:val="Char1"/>
    <w:uiPriority w:val="99"/>
    <w:semiHidden/>
    <w:unhideWhenUsed/>
    <w:rsid w:val="00034D6B"/>
    <w:rPr>
      <w:sz w:val="18"/>
      <w:szCs w:val="18"/>
    </w:rPr>
  </w:style>
  <w:style w:type="character" w:customStyle="1" w:styleId="Char1">
    <w:name w:val="批注框文本 Char"/>
    <w:basedOn w:val="a0"/>
    <w:link w:val="a6"/>
    <w:uiPriority w:val="99"/>
    <w:semiHidden/>
    <w:rsid w:val="00034D6B"/>
    <w:rPr>
      <w:sz w:val="18"/>
      <w:szCs w:val="18"/>
    </w:rPr>
  </w:style>
</w:styles>
</file>

<file path=word/webSettings.xml><?xml version="1.0" encoding="utf-8"?>
<w:webSettings xmlns:r="http://schemas.openxmlformats.org/officeDocument/2006/relationships" xmlns:w="http://schemas.openxmlformats.org/wordprocessingml/2006/main">
  <w:divs>
    <w:div w:id="845630288">
      <w:bodyDiv w:val="1"/>
      <w:marLeft w:val="0"/>
      <w:marRight w:val="0"/>
      <w:marTop w:val="0"/>
      <w:marBottom w:val="0"/>
      <w:divBdr>
        <w:top w:val="none" w:sz="0" w:space="0" w:color="auto"/>
        <w:left w:val="none" w:sz="0" w:space="0" w:color="auto"/>
        <w:bottom w:val="none" w:sz="0" w:space="0" w:color="auto"/>
        <w:right w:val="none" w:sz="0" w:space="0" w:color="auto"/>
      </w:divBdr>
      <w:divsChild>
        <w:div w:id="1745369890">
          <w:marLeft w:val="0"/>
          <w:marRight w:val="0"/>
          <w:marTop w:val="100"/>
          <w:marBottom w:val="100"/>
          <w:divBdr>
            <w:top w:val="none" w:sz="0" w:space="0" w:color="auto"/>
            <w:left w:val="none" w:sz="0" w:space="0" w:color="auto"/>
            <w:bottom w:val="none" w:sz="0" w:space="0" w:color="auto"/>
            <w:right w:val="none" w:sz="0" w:space="0" w:color="auto"/>
          </w:divBdr>
          <w:divsChild>
            <w:div w:id="951204077">
              <w:marLeft w:val="0"/>
              <w:marRight w:val="0"/>
              <w:marTop w:val="0"/>
              <w:marBottom w:val="0"/>
              <w:divBdr>
                <w:top w:val="none" w:sz="0" w:space="0" w:color="auto"/>
                <w:left w:val="none" w:sz="0" w:space="0" w:color="auto"/>
                <w:bottom w:val="none" w:sz="0" w:space="0" w:color="auto"/>
                <w:right w:val="none" w:sz="0" w:space="0" w:color="auto"/>
              </w:divBdr>
              <w:divsChild>
                <w:div w:id="1610576532">
                  <w:marLeft w:val="0"/>
                  <w:marRight w:val="0"/>
                  <w:marTop w:val="0"/>
                  <w:marBottom w:val="0"/>
                  <w:divBdr>
                    <w:top w:val="none" w:sz="0" w:space="0" w:color="auto"/>
                    <w:left w:val="none" w:sz="0" w:space="0" w:color="auto"/>
                    <w:bottom w:val="none" w:sz="0" w:space="0" w:color="auto"/>
                    <w:right w:val="none" w:sz="0" w:space="0" w:color="auto"/>
                  </w:divBdr>
                  <w:divsChild>
                    <w:div w:id="1832401383">
                      <w:marLeft w:val="0"/>
                      <w:marRight w:val="0"/>
                      <w:marTop w:val="0"/>
                      <w:marBottom w:val="136"/>
                      <w:divBdr>
                        <w:top w:val="single" w:sz="12" w:space="0" w:color="065792"/>
                        <w:left w:val="single" w:sz="6" w:space="0" w:color="BDCFDD"/>
                        <w:bottom w:val="single" w:sz="6" w:space="0" w:color="BDCFDD"/>
                        <w:right w:val="single" w:sz="6" w:space="0" w:color="BDCFDD"/>
                      </w:divBdr>
                      <w:divsChild>
                        <w:div w:id="520513996">
                          <w:marLeft w:val="0"/>
                          <w:marRight w:val="0"/>
                          <w:marTop w:val="0"/>
                          <w:marBottom w:val="0"/>
                          <w:divBdr>
                            <w:top w:val="none" w:sz="0" w:space="0" w:color="auto"/>
                            <w:left w:val="none" w:sz="0" w:space="0" w:color="auto"/>
                            <w:bottom w:val="none" w:sz="0" w:space="0" w:color="auto"/>
                            <w:right w:val="none" w:sz="0" w:space="0" w:color="auto"/>
                          </w:divBdr>
                          <w:divsChild>
                            <w:div w:id="1436247918">
                              <w:marLeft w:val="0"/>
                              <w:marRight w:val="0"/>
                              <w:marTop w:val="0"/>
                              <w:marBottom w:val="0"/>
                              <w:divBdr>
                                <w:top w:val="none" w:sz="0" w:space="0" w:color="auto"/>
                                <w:left w:val="none" w:sz="0" w:space="0" w:color="auto"/>
                                <w:bottom w:val="none" w:sz="0" w:space="0" w:color="auto"/>
                                <w:right w:val="none" w:sz="0" w:space="0" w:color="auto"/>
                              </w:divBdr>
                              <w:divsChild>
                                <w:div w:id="426196184">
                                  <w:marLeft w:val="0"/>
                                  <w:marRight w:val="0"/>
                                  <w:marTop w:val="0"/>
                                  <w:marBottom w:val="0"/>
                                  <w:divBdr>
                                    <w:top w:val="none" w:sz="0" w:space="0" w:color="auto"/>
                                    <w:left w:val="none" w:sz="0" w:space="0" w:color="auto"/>
                                    <w:bottom w:val="none" w:sz="0" w:space="0" w:color="auto"/>
                                    <w:right w:val="none" w:sz="0" w:space="0" w:color="auto"/>
                                  </w:divBdr>
                                  <w:divsChild>
                                    <w:div w:id="568542869">
                                      <w:marLeft w:val="0"/>
                                      <w:marRight w:val="0"/>
                                      <w:marTop w:val="0"/>
                                      <w:marBottom w:val="0"/>
                                      <w:divBdr>
                                        <w:top w:val="none" w:sz="0" w:space="0" w:color="auto"/>
                                        <w:left w:val="none" w:sz="0" w:space="0" w:color="auto"/>
                                        <w:bottom w:val="none" w:sz="0" w:space="0" w:color="auto"/>
                                        <w:right w:val="none" w:sz="0" w:space="0" w:color="auto"/>
                                      </w:divBdr>
                                    </w:div>
                                    <w:div w:id="1876230386">
                                      <w:marLeft w:val="0"/>
                                      <w:marRight w:val="0"/>
                                      <w:marTop w:val="0"/>
                                      <w:marBottom w:val="0"/>
                                      <w:divBdr>
                                        <w:top w:val="none" w:sz="0" w:space="0" w:color="auto"/>
                                        <w:left w:val="none" w:sz="0" w:space="0" w:color="auto"/>
                                        <w:bottom w:val="none" w:sz="0" w:space="0" w:color="auto"/>
                                        <w:right w:val="none" w:sz="0" w:space="0" w:color="auto"/>
                                      </w:divBdr>
                                    </w:div>
                                    <w:div w:id="1163620246">
                                      <w:marLeft w:val="0"/>
                                      <w:marRight w:val="0"/>
                                      <w:marTop w:val="0"/>
                                      <w:marBottom w:val="0"/>
                                      <w:divBdr>
                                        <w:top w:val="none" w:sz="0" w:space="0" w:color="auto"/>
                                        <w:left w:val="none" w:sz="0" w:space="0" w:color="auto"/>
                                        <w:bottom w:val="none" w:sz="0" w:space="0" w:color="auto"/>
                                        <w:right w:val="none" w:sz="0" w:space="0" w:color="auto"/>
                                      </w:divBdr>
                                    </w:div>
                                    <w:div w:id="2093039905">
                                      <w:marLeft w:val="0"/>
                                      <w:marRight w:val="0"/>
                                      <w:marTop w:val="0"/>
                                      <w:marBottom w:val="0"/>
                                      <w:divBdr>
                                        <w:top w:val="none" w:sz="0" w:space="0" w:color="auto"/>
                                        <w:left w:val="none" w:sz="0" w:space="0" w:color="auto"/>
                                        <w:bottom w:val="none" w:sz="0" w:space="0" w:color="auto"/>
                                        <w:right w:val="none" w:sz="0" w:space="0" w:color="auto"/>
                                      </w:divBdr>
                                    </w:div>
                                    <w:div w:id="460809458">
                                      <w:marLeft w:val="0"/>
                                      <w:marRight w:val="0"/>
                                      <w:marTop w:val="0"/>
                                      <w:marBottom w:val="0"/>
                                      <w:divBdr>
                                        <w:top w:val="none" w:sz="0" w:space="0" w:color="auto"/>
                                        <w:left w:val="none" w:sz="0" w:space="0" w:color="auto"/>
                                        <w:bottom w:val="none" w:sz="0" w:space="0" w:color="auto"/>
                                        <w:right w:val="none" w:sz="0" w:space="0" w:color="auto"/>
                                      </w:divBdr>
                                    </w:div>
                                    <w:div w:id="1245531415">
                                      <w:marLeft w:val="0"/>
                                      <w:marRight w:val="0"/>
                                      <w:marTop w:val="0"/>
                                      <w:marBottom w:val="0"/>
                                      <w:divBdr>
                                        <w:top w:val="none" w:sz="0" w:space="0" w:color="auto"/>
                                        <w:left w:val="none" w:sz="0" w:space="0" w:color="auto"/>
                                        <w:bottom w:val="none" w:sz="0" w:space="0" w:color="auto"/>
                                        <w:right w:val="none" w:sz="0" w:space="0" w:color="auto"/>
                                      </w:divBdr>
                                    </w:div>
                                    <w:div w:id="48723074">
                                      <w:marLeft w:val="0"/>
                                      <w:marRight w:val="0"/>
                                      <w:marTop w:val="0"/>
                                      <w:marBottom w:val="0"/>
                                      <w:divBdr>
                                        <w:top w:val="none" w:sz="0" w:space="0" w:color="auto"/>
                                        <w:left w:val="none" w:sz="0" w:space="0" w:color="auto"/>
                                        <w:bottom w:val="none" w:sz="0" w:space="0" w:color="auto"/>
                                        <w:right w:val="none" w:sz="0" w:space="0" w:color="auto"/>
                                      </w:divBdr>
                                    </w:div>
                                    <w:div w:id="1145899205">
                                      <w:marLeft w:val="0"/>
                                      <w:marRight w:val="0"/>
                                      <w:marTop w:val="0"/>
                                      <w:marBottom w:val="0"/>
                                      <w:divBdr>
                                        <w:top w:val="none" w:sz="0" w:space="0" w:color="auto"/>
                                        <w:left w:val="none" w:sz="0" w:space="0" w:color="auto"/>
                                        <w:bottom w:val="none" w:sz="0" w:space="0" w:color="auto"/>
                                        <w:right w:val="none" w:sz="0" w:space="0" w:color="auto"/>
                                      </w:divBdr>
                                    </w:div>
                                    <w:div w:id="80641767">
                                      <w:marLeft w:val="0"/>
                                      <w:marRight w:val="0"/>
                                      <w:marTop w:val="0"/>
                                      <w:marBottom w:val="0"/>
                                      <w:divBdr>
                                        <w:top w:val="none" w:sz="0" w:space="0" w:color="auto"/>
                                        <w:left w:val="none" w:sz="0" w:space="0" w:color="auto"/>
                                        <w:bottom w:val="none" w:sz="0" w:space="0" w:color="auto"/>
                                        <w:right w:val="none" w:sz="0" w:space="0" w:color="auto"/>
                                      </w:divBdr>
                                    </w:div>
                                    <w:div w:id="332608374">
                                      <w:marLeft w:val="0"/>
                                      <w:marRight w:val="0"/>
                                      <w:marTop w:val="0"/>
                                      <w:marBottom w:val="0"/>
                                      <w:divBdr>
                                        <w:top w:val="none" w:sz="0" w:space="0" w:color="auto"/>
                                        <w:left w:val="none" w:sz="0" w:space="0" w:color="auto"/>
                                        <w:bottom w:val="none" w:sz="0" w:space="0" w:color="auto"/>
                                        <w:right w:val="none" w:sz="0" w:space="0" w:color="auto"/>
                                      </w:divBdr>
                                    </w:div>
                                    <w:div w:id="1071122609">
                                      <w:marLeft w:val="0"/>
                                      <w:marRight w:val="0"/>
                                      <w:marTop w:val="0"/>
                                      <w:marBottom w:val="0"/>
                                      <w:divBdr>
                                        <w:top w:val="none" w:sz="0" w:space="0" w:color="auto"/>
                                        <w:left w:val="none" w:sz="0" w:space="0" w:color="auto"/>
                                        <w:bottom w:val="none" w:sz="0" w:space="0" w:color="auto"/>
                                        <w:right w:val="none" w:sz="0" w:space="0" w:color="auto"/>
                                      </w:divBdr>
                                    </w:div>
                                    <w:div w:id="2031490842">
                                      <w:marLeft w:val="0"/>
                                      <w:marRight w:val="0"/>
                                      <w:marTop w:val="0"/>
                                      <w:marBottom w:val="0"/>
                                      <w:divBdr>
                                        <w:top w:val="none" w:sz="0" w:space="0" w:color="auto"/>
                                        <w:left w:val="none" w:sz="0" w:space="0" w:color="auto"/>
                                        <w:bottom w:val="none" w:sz="0" w:space="0" w:color="auto"/>
                                        <w:right w:val="none" w:sz="0" w:space="0" w:color="auto"/>
                                      </w:divBdr>
                                    </w:div>
                                    <w:div w:id="1133016258">
                                      <w:marLeft w:val="0"/>
                                      <w:marRight w:val="0"/>
                                      <w:marTop w:val="0"/>
                                      <w:marBottom w:val="0"/>
                                      <w:divBdr>
                                        <w:top w:val="none" w:sz="0" w:space="0" w:color="auto"/>
                                        <w:left w:val="none" w:sz="0" w:space="0" w:color="auto"/>
                                        <w:bottom w:val="none" w:sz="0" w:space="0" w:color="auto"/>
                                        <w:right w:val="none" w:sz="0" w:space="0" w:color="auto"/>
                                      </w:divBdr>
                                    </w:div>
                                    <w:div w:id="1429498843">
                                      <w:marLeft w:val="0"/>
                                      <w:marRight w:val="0"/>
                                      <w:marTop w:val="0"/>
                                      <w:marBottom w:val="0"/>
                                      <w:divBdr>
                                        <w:top w:val="none" w:sz="0" w:space="0" w:color="auto"/>
                                        <w:left w:val="none" w:sz="0" w:space="0" w:color="auto"/>
                                        <w:bottom w:val="none" w:sz="0" w:space="0" w:color="auto"/>
                                        <w:right w:val="none" w:sz="0" w:space="0" w:color="auto"/>
                                      </w:divBdr>
                                    </w:div>
                                    <w:div w:id="1616446017">
                                      <w:marLeft w:val="0"/>
                                      <w:marRight w:val="0"/>
                                      <w:marTop w:val="0"/>
                                      <w:marBottom w:val="0"/>
                                      <w:divBdr>
                                        <w:top w:val="none" w:sz="0" w:space="0" w:color="auto"/>
                                        <w:left w:val="none" w:sz="0" w:space="0" w:color="auto"/>
                                        <w:bottom w:val="none" w:sz="0" w:space="0" w:color="auto"/>
                                        <w:right w:val="none" w:sz="0" w:space="0" w:color="auto"/>
                                      </w:divBdr>
                                    </w:div>
                                    <w:div w:id="300233949">
                                      <w:marLeft w:val="0"/>
                                      <w:marRight w:val="0"/>
                                      <w:marTop w:val="0"/>
                                      <w:marBottom w:val="0"/>
                                      <w:divBdr>
                                        <w:top w:val="none" w:sz="0" w:space="0" w:color="auto"/>
                                        <w:left w:val="none" w:sz="0" w:space="0" w:color="auto"/>
                                        <w:bottom w:val="none" w:sz="0" w:space="0" w:color="auto"/>
                                        <w:right w:val="none" w:sz="0" w:space="0" w:color="auto"/>
                                      </w:divBdr>
                                    </w:div>
                                    <w:div w:id="502627848">
                                      <w:marLeft w:val="0"/>
                                      <w:marRight w:val="0"/>
                                      <w:marTop w:val="0"/>
                                      <w:marBottom w:val="0"/>
                                      <w:divBdr>
                                        <w:top w:val="none" w:sz="0" w:space="0" w:color="auto"/>
                                        <w:left w:val="none" w:sz="0" w:space="0" w:color="auto"/>
                                        <w:bottom w:val="none" w:sz="0" w:space="0" w:color="auto"/>
                                        <w:right w:val="none" w:sz="0" w:space="0" w:color="auto"/>
                                      </w:divBdr>
                                    </w:div>
                                    <w:div w:id="724793023">
                                      <w:marLeft w:val="0"/>
                                      <w:marRight w:val="0"/>
                                      <w:marTop w:val="0"/>
                                      <w:marBottom w:val="0"/>
                                      <w:divBdr>
                                        <w:top w:val="none" w:sz="0" w:space="0" w:color="auto"/>
                                        <w:left w:val="none" w:sz="0" w:space="0" w:color="auto"/>
                                        <w:bottom w:val="none" w:sz="0" w:space="0" w:color="auto"/>
                                        <w:right w:val="none" w:sz="0" w:space="0" w:color="auto"/>
                                      </w:divBdr>
                                    </w:div>
                                    <w:div w:id="798455973">
                                      <w:marLeft w:val="0"/>
                                      <w:marRight w:val="0"/>
                                      <w:marTop w:val="0"/>
                                      <w:marBottom w:val="0"/>
                                      <w:divBdr>
                                        <w:top w:val="none" w:sz="0" w:space="0" w:color="auto"/>
                                        <w:left w:val="none" w:sz="0" w:space="0" w:color="auto"/>
                                        <w:bottom w:val="none" w:sz="0" w:space="0" w:color="auto"/>
                                        <w:right w:val="none" w:sz="0" w:space="0" w:color="auto"/>
                                      </w:divBdr>
                                    </w:div>
                                    <w:div w:id="90275609">
                                      <w:marLeft w:val="0"/>
                                      <w:marRight w:val="0"/>
                                      <w:marTop w:val="0"/>
                                      <w:marBottom w:val="0"/>
                                      <w:divBdr>
                                        <w:top w:val="none" w:sz="0" w:space="0" w:color="auto"/>
                                        <w:left w:val="none" w:sz="0" w:space="0" w:color="auto"/>
                                        <w:bottom w:val="none" w:sz="0" w:space="0" w:color="auto"/>
                                        <w:right w:val="none" w:sz="0" w:space="0" w:color="auto"/>
                                      </w:divBdr>
                                    </w:div>
                                    <w:div w:id="214702542">
                                      <w:marLeft w:val="0"/>
                                      <w:marRight w:val="0"/>
                                      <w:marTop w:val="0"/>
                                      <w:marBottom w:val="0"/>
                                      <w:divBdr>
                                        <w:top w:val="none" w:sz="0" w:space="0" w:color="auto"/>
                                        <w:left w:val="none" w:sz="0" w:space="0" w:color="auto"/>
                                        <w:bottom w:val="none" w:sz="0" w:space="0" w:color="auto"/>
                                        <w:right w:val="none" w:sz="0" w:space="0" w:color="auto"/>
                                      </w:divBdr>
                                    </w:div>
                                    <w:div w:id="87818276">
                                      <w:marLeft w:val="0"/>
                                      <w:marRight w:val="0"/>
                                      <w:marTop w:val="0"/>
                                      <w:marBottom w:val="0"/>
                                      <w:divBdr>
                                        <w:top w:val="none" w:sz="0" w:space="0" w:color="auto"/>
                                        <w:left w:val="none" w:sz="0" w:space="0" w:color="auto"/>
                                        <w:bottom w:val="none" w:sz="0" w:space="0" w:color="auto"/>
                                        <w:right w:val="none" w:sz="0" w:space="0" w:color="auto"/>
                                      </w:divBdr>
                                    </w:div>
                                    <w:div w:id="1615020163">
                                      <w:marLeft w:val="0"/>
                                      <w:marRight w:val="0"/>
                                      <w:marTop w:val="0"/>
                                      <w:marBottom w:val="0"/>
                                      <w:divBdr>
                                        <w:top w:val="none" w:sz="0" w:space="0" w:color="auto"/>
                                        <w:left w:val="none" w:sz="0" w:space="0" w:color="auto"/>
                                        <w:bottom w:val="none" w:sz="0" w:space="0" w:color="auto"/>
                                        <w:right w:val="none" w:sz="0" w:space="0" w:color="auto"/>
                                      </w:divBdr>
                                    </w:div>
                                    <w:div w:id="2089645979">
                                      <w:marLeft w:val="0"/>
                                      <w:marRight w:val="0"/>
                                      <w:marTop w:val="0"/>
                                      <w:marBottom w:val="0"/>
                                      <w:divBdr>
                                        <w:top w:val="none" w:sz="0" w:space="0" w:color="auto"/>
                                        <w:left w:val="none" w:sz="0" w:space="0" w:color="auto"/>
                                        <w:bottom w:val="none" w:sz="0" w:space="0" w:color="auto"/>
                                        <w:right w:val="none" w:sz="0" w:space="0" w:color="auto"/>
                                      </w:divBdr>
                                    </w:div>
                                    <w:div w:id="471557145">
                                      <w:marLeft w:val="0"/>
                                      <w:marRight w:val="0"/>
                                      <w:marTop w:val="0"/>
                                      <w:marBottom w:val="0"/>
                                      <w:divBdr>
                                        <w:top w:val="none" w:sz="0" w:space="0" w:color="auto"/>
                                        <w:left w:val="none" w:sz="0" w:space="0" w:color="auto"/>
                                        <w:bottom w:val="none" w:sz="0" w:space="0" w:color="auto"/>
                                        <w:right w:val="none" w:sz="0" w:space="0" w:color="auto"/>
                                      </w:divBdr>
                                    </w:div>
                                    <w:div w:id="1108354799">
                                      <w:marLeft w:val="0"/>
                                      <w:marRight w:val="0"/>
                                      <w:marTop w:val="0"/>
                                      <w:marBottom w:val="0"/>
                                      <w:divBdr>
                                        <w:top w:val="none" w:sz="0" w:space="0" w:color="auto"/>
                                        <w:left w:val="none" w:sz="0" w:space="0" w:color="auto"/>
                                        <w:bottom w:val="none" w:sz="0" w:space="0" w:color="auto"/>
                                        <w:right w:val="none" w:sz="0" w:space="0" w:color="auto"/>
                                      </w:divBdr>
                                    </w:div>
                                    <w:div w:id="634410929">
                                      <w:marLeft w:val="0"/>
                                      <w:marRight w:val="0"/>
                                      <w:marTop w:val="0"/>
                                      <w:marBottom w:val="0"/>
                                      <w:divBdr>
                                        <w:top w:val="none" w:sz="0" w:space="0" w:color="auto"/>
                                        <w:left w:val="none" w:sz="0" w:space="0" w:color="auto"/>
                                        <w:bottom w:val="none" w:sz="0" w:space="0" w:color="auto"/>
                                        <w:right w:val="none" w:sz="0" w:space="0" w:color="auto"/>
                                      </w:divBdr>
                                    </w:div>
                                    <w:div w:id="1338465870">
                                      <w:marLeft w:val="0"/>
                                      <w:marRight w:val="0"/>
                                      <w:marTop w:val="0"/>
                                      <w:marBottom w:val="0"/>
                                      <w:divBdr>
                                        <w:top w:val="none" w:sz="0" w:space="0" w:color="auto"/>
                                        <w:left w:val="none" w:sz="0" w:space="0" w:color="auto"/>
                                        <w:bottom w:val="none" w:sz="0" w:space="0" w:color="auto"/>
                                        <w:right w:val="none" w:sz="0" w:space="0" w:color="auto"/>
                                      </w:divBdr>
                                    </w:div>
                                    <w:div w:id="1789934924">
                                      <w:marLeft w:val="0"/>
                                      <w:marRight w:val="0"/>
                                      <w:marTop w:val="0"/>
                                      <w:marBottom w:val="0"/>
                                      <w:divBdr>
                                        <w:top w:val="none" w:sz="0" w:space="0" w:color="auto"/>
                                        <w:left w:val="none" w:sz="0" w:space="0" w:color="auto"/>
                                        <w:bottom w:val="none" w:sz="0" w:space="0" w:color="auto"/>
                                        <w:right w:val="none" w:sz="0" w:space="0" w:color="auto"/>
                                      </w:divBdr>
                                    </w:div>
                                    <w:div w:id="618072777">
                                      <w:marLeft w:val="0"/>
                                      <w:marRight w:val="0"/>
                                      <w:marTop w:val="0"/>
                                      <w:marBottom w:val="0"/>
                                      <w:divBdr>
                                        <w:top w:val="none" w:sz="0" w:space="0" w:color="auto"/>
                                        <w:left w:val="none" w:sz="0" w:space="0" w:color="auto"/>
                                        <w:bottom w:val="none" w:sz="0" w:space="0" w:color="auto"/>
                                        <w:right w:val="none" w:sz="0" w:space="0" w:color="auto"/>
                                      </w:divBdr>
                                    </w:div>
                                    <w:div w:id="1579024852">
                                      <w:marLeft w:val="0"/>
                                      <w:marRight w:val="0"/>
                                      <w:marTop w:val="0"/>
                                      <w:marBottom w:val="0"/>
                                      <w:divBdr>
                                        <w:top w:val="none" w:sz="0" w:space="0" w:color="auto"/>
                                        <w:left w:val="none" w:sz="0" w:space="0" w:color="auto"/>
                                        <w:bottom w:val="none" w:sz="0" w:space="0" w:color="auto"/>
                                        <w:right w:val="none" w:sz="0" w:space="0" w:color="auto"/>
                                      </w:divBdr>
                                    </w:div>
                                    <w:div w:id="929505428">
                                      <w:marLeft w:val="0"/>
                                      <w:marRight w:val="0"/>
                                      <w:marTop w:val="0"/>
                                      <w:marBottom w:val="0"/>
                                      <w:divBdr>
                                        <w:top w:val="none" w:sz="0" w:space="0" w:color="auto"/>
                                        <w:left w:val="none" w:sz="0" w:space="0" w:color="auto"/>
                                        <w:bottom w:val="none" w:sz="0" w:space="0" w:color="auto"/>
                                        <w:right w:val="none" w:sz="0" w:space="0" w:color="auto"/>
                                      </w:divBdr>
                                    </w:div>
                                    <w:div w:id="1411922274">
                                      <w:marLeft w:val="0"/>
                                      <w:marRight w:val="0"/>
                                      <w:marTop w:val="0"/>
                                      <w:marBottom w:val="0"/>
                                      <w:divBdr>
                                        <w:top w:val="none" w:sz="0" w:space="0" w:color="auto"/>
                                        <w:left w:val="none" w:sz="0" w:space="0" w:color="auto"/>
                                        <w:bottom w:val="none" w:sz="0" w:space="0" w:color="auto"/>
                                        <w:right w:val="none" w:sz="0" w:space="0" w:color="auto"/>
                                      </w:divBdr>
                                    </w:div>
                                    <w:div w:id="2078087237">
                                      <w:marLeft w:val="0"/>
                                      <w:marRight w:val="0"/>
                                      <w:marTop w:val="0"/>
                                      <w:marBottom w:val="0"/>
                                      <w:divBdr>
                                        <w:top w:val="none" w:sz="0" w:space="0" w:color="auto"/>
                                        <w:left w:val="none" w:sz="0" w:space="0" w:color="auto"/>
                                        <w:bottom w:val="none" w:sz="0" w:space="0" w:color="auto"/>
                                        <w:right w:val="none" w:sz="0" w:space="0" w:color="auto"/>
                                      </w:divBdr>
                                    </w:div>
                                    <w:div w:id="817111386">
                                      <w:marLeft w:val="0"/>
                                      <w:marRight w:val="0"/>
                                      <w:marTop w:val="0"/>
                                      <w:marBottom w:val="0"/>
                                      <w:divBdr>
                                        <w:top w:val="none" w:sz="0" w:space="0" w:color="auto"/>
                                        <w:left w:val="none" w:sz="0" w:space="0" w:color="auto"/>
                                        <w:bottom w:val="none" w:sz="0" w:space="0" w:color="auto"/>
                                        <w:right w:val="none" w:sz="0" w:space="0" w:color="auto"/>
                                      </w:divBdr>
                                    </w:div>
                                    <w:div w:id="2034765626">
                                      <w:marLeft w:val="0"/>
                                      <w:marRight w:val="0"/>
                                      <w:marTop w:val="0"/>
                                      <w:marBottom w:val="0"/>
                                      <w:divBdr>
                                        <w:top w:val="none" w:sz="0" w:space="0" w:color="auto"/>
                                        <w:left w:val="none" w:sz="0" w:space="0" w:color="auto"/>
                                        <w:bottom w:val="none" w:sz="0" w:space="0" w:color="auto"/>
                                        <w:right w:val="none" w:sz="0" w:space="0" w:color="auto"/>
                                      </w:divBdr>
                                    </w:div>
                                    <w:div w:id="705374585">
                                      <w:marLeft w:val="0"/>
                                      <w:marRight w:val="0"/>
                                      <w:marTop w:val="0"/>
                                      <w:marBottom w:val="0"/>
                                      <w:divBdr>
                                        <w:top w:val="none" w:sz="0" w:space="0" w:color="auto"/>
                                        <w:left w:val="none" w:sz="0" w:space="0" w:color="auto"/>
                                        <w:bottom w:val="none" w:sz="0" w:space="0" w:color="auto"/>
                                        <w:right w:val="none" w:sz="0" w:space="0" w:color="auto"/>
                                      </w:divBdr>
                                    </w:div>
                                    <w:div w:id="477109768">
                                      <w:marLeft w:val="0"/>
                                      <w:marRight w:val="0"/>
                                      <w:marTop w:val="0"/>
                                      <w:marBottom w:val="0"/>
                                      <w:divBdr>
                                        <w:top w:val="none" w:sz="0" w:space="0" w:color="auto"/>
                                        <w:left w:val="none" w:sz="0" w:space="0" w:color="auto"/>
                                        <w:bottom w:val="none" w:sz="0" w:space="0" w:color="auto"/>
                                        <w:right w:val="none" w:sz="0" w:space="0" w:color="auto"/>
                                      </w:divBdr>
                                    </w:div>
                                    <w:div w:id="542910724">
                                      <w:marLeft w:val="0"/>
                                      <w:marRight w:val="0"/>
                                      <w:marTop w:val="0"/>
                                      <w:marBottom w:val="0"/>
                                      <w:divBdr>
                                        <w:top w:val="none" w:sz="0" w:space="0" w:color="auto"/>
                                        <w:left w:val="none" w:sz="0" w:space="0" w:color="auto"/>
                                        <w:bottom w:val="none" w:sz="0" w:space="0" w:color="auto"/>
                                        <w:right w:val="none" w:sz="0" w:space="0" w:color="auto"/>
                                      </w:divBdr>
                                    </w:div>
                                    <w:div w:id="612713952">
                                      <w:marLeft w:val="0"/>
                                      <w:marRight w:val="0"/>
                                      <w:marTop w:val="0"/>
                                      <w:marBottom w:val="0"/>
                                      <w:divBdr>
                                        <w:top w:val="none" w:sz="0" w:space="0" w:color="auto"/>
                                        <w:left w:val="none" w:sz="0" w:space="0" w:color="auto"/>
                                        <w:bottom w:val="none" w:sz="0" w:space="0" w:color="auto"/>
                                        <w:right w:val="none" w:sz="0" w:space="0" w:color="auto"/>
                                      </w:divBdr>
                                    </w:div>
                                    <w:div w:id="1180852102">
                                      <w:marLeft w:val="0"/>
                                      <w:marRight w:val="0"/>
                                      <w:marTop w:val="0"/>
                                      <w:marBottom w:val="0"/>
                                      <w:divBdr>
                                        <w:top w:val="none" w:sz="0" w:space="0" w:color="auto"/>
                                        <w:left w:val="none" w:sz="0" w:space="0" w:color="auto"/>
                                        <w:bottom w:val="none" w:sz="0" w:space="0" w:color="auto"/>
                                        <w:right w:val="none" w:sz="0" w:space="0" w:color="auto"/>
                                      </w:divBdr>
                                    </w:div>
                                    <w:div w:id="1273708652">
                                      <w:marLeft w:val="0"/>
                                      <w:marRight w:val="0"/>
                                      <w:marTop w:val="0"/>
                                      <w:marBottom w:val="0"/>
                                      <w:divBdr>
                                        <w:top w:val="none" w:sz="0" w:space="0" w:color="auto"/>
                                        <w:left w:val="none" w:sz="0" w:space="0" w:color="auto"/>
                                        <w:bottom w:val="none" w:sz="0" w:space="0" w:color="auto"/>
                                        <w:right w:val="none" w:sz="0" w:space="0" w:color="auto"/>
                                      </w:divBdr>
                                    </w:div>
                                    <w:div w:id="2017876874">
                                      <w:marLeft w:val="0"/>
                                      <w:marRight w:val="0"/>
                                      <w:marTop w:val="0"/>
                                      <w:marBottom w:val="0"/>
                                      <w:divBdr>
                                        <w:top w:val="none" w:sz="0" w:space="0" w:color="auto"/>
                                        <w:left w:val="none" w:sz="0" w:space="0" w:color="auto"/>
                                        <w:bottom w:val="none" w:sz="0" w:space="0" w:color="auto"/>
                                        <w:right w:val="none" w:sz="0" w:space="0" w:color="auto"/>
                                      </w:divBdr>
                                    </w:div>
                                    <w:div w:id="1633901363">
                                      <w:marLeft w:val="0"/>
                                      <w:marRight w:val="0"/>
                                      <w:marTop w:val="0"/>
                                      <w:marBottom w:val="0"/>
                                      <w:divBdr>
                                        <w:top w:val="none" w:sz="0" w:space="0" w:color="auto"/>
                                        <w:left w:val="none" w:sz="0" w:space="0" w:color="auto"/>
                                        <w:bottom w:val="none" w:sz="0" w:space="0" w:color="auto"/>
                                        <w:right w:val="none" w:sz="0" w:space="0" w:color="auto"/>
                                      </w:divBdr>
                                    </w:div>
                                    <w:div w:id="1726947921">
                                      <w:marLeft w:val="0"/>
                                      <w:marRight w:val="0"/>
                                      <w:marTop w:val="0"/>
                                      <w:marBottom w:val="0"/>
                                      <w:divBdr>
                                        <w:top w:val="none" w:sz="0" w:space="0" w:color="auto"/>
                                        <w:left w:val="none" w:sz="0" w:space="0" w:color="auto"/>
                                        <w:bottom w:val="none" w:sz="0" w:space="0" w:color="auto"/>
                                        <w:right w:val="none" w:sz="0" w:space="0" w:color="auto"/>
                                      </w:divBdr>
                                    </w:div>
                                    <w:div w:id="64837494">
                                      <w:marLeft w:val="0"/>
                                      <w:marRight w:val="0"/>
                                      <w:marTop w:val="0"/>
                                      <w:marBottom w:val="0"/>
                                      <w:divBdr>
                                        <w:top w:val="none" w:sz="0" w:space="0" w:color="auto"/>
                                        <w:left w:val="none" w:sz="0" w:space="0" w:color="auto"/>
                                        <w:bottom w:val="none" w:sz="0" w:space="0" w:color="auto"/>
                                        <w:right w:val="none" w:sz="0" w:space="0" w:color="auto"/>
                                      </w:divBdr>
                                    </w:div>
                                    <w:div w:id="1930889606">
                                      <w:marLeft w:val="0"/>
                                      <w:marRight w:val="0"/>
                                      <w:marTop w:val="0"/>
                                      <w:marBottom w:val="0"/>
                                      <w:divBdr>
                                        <w:top w:val="none" w:sz="0" w:space="0" w:color="auto"/>
                                        <w:left w:val="none" w:sz="0" w:space="0" w:color="auto"/>
                                        <w:bottom w:val="none" w:sz="0" w:space="0" w:color="auto"/>
                                        <w:right w:val="none" w:sz="0" w:space="0" w:color="auto"/>
                                      </w:divBdr>
                                    </w:div>
                                    <w:div w:id="1998268103">
                                      <w:marLeft w:val="0"/>
                                      <w:marRight w:val="0"/>
                                      <w:marTop w:val="0"/>
                                      <w:marBottom w:val="0"/>
                                      <w:divBdr>
                                        <w:top w:val="none" w:sz="0" w:space="0" w:color="auto"/>
                                        <w:left w:val="none" w:sz="0" w:space="0" w:color="auto"/>
                                        <w:bottom w:val="none" w:sz="0" w:space="0" w:color="auto"/>
                                        <w:right w:val="none" w:sz="0" w:space="0" w:color="auto"/>
                                      </w:divBdr>
                                    </w:div>
                                    <w:div w:id="742721600">
                                      <w:marLeft w:val="0"/>
                                      <w:marRight w:val="0"/>
                                      <w:marTop w:val="0"/>
                                      <w:marBottom w:val="0"/>
                                      <w:divBdr>
                                        <w:top w:val="none" w:sz="0" w:space="0" w:color="auto"/>
                                        <w:left w:val="none" w:sz="0" w:space="0" w:color="auto"/>
                                        <w:bottom w:val="none" w:sz="0" w:space="0" w:color="auto"/>
                                        <w:right w:val="none" w:sz="0" w:space="0" w:color="auto"/>
                                      </w:divBdr>
                                    </w:div>
                                    <w:div w:id="475411305">
                                      <w:marLeft w:val="0"/>
                                      <w:marRight w:val="0"/>
                                      <w:marTop w:val="0"/>
                                      <w:marBottom w:val="0"/>
                                      <w:divBdr>
                                        <w:top w:val="none" w:sz="0" w:space="0" w:color="auto"/>
                                        <w:left w:val="none" w:sz="0" w:space="0" w:color="auto"/>
                                        <w:bottom w:val="none" w:sz="0" w:space="0" w:color="auto"/>
                                        <w:right w:val="none" w:sz="0" w:space="0" w:color="auto"/>
                                      </w:divBdr>
                                    </w:div>
                                    <w:div w:id="139311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zzbtb.com/cgcompany/getfiles.asp?cid=82075" TargetMode="External"/><Relationship Id="rId3" Type="http://schemas.openxmlformats.org/officeDocument/2006/relationships/webSettings" Target="webSettings.xml"/><Relationship Id="rId7" Type="http://schemas.openxmlformats.org/officeDocument/2006/relationships/hyperlink" Target="mailto:934262512@qq.com%2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wzzbtb.com/cgcompany/getfiles.asp?cid=81657"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wzgqcgzs.cn:4357/gzw_adm/job.php?action=download&amp;aid=1122" TargetMode="External"/><Relationship Id="rId4" Type="http://schemas.openxmlformats.org/officeDocument/2006/relationships/footnotes" Target="footnotes.xml"/><Relationship Id="rId9"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1895</Characters>
  <Application>Microsoft Office Word</Application>
  <DocSecurity>0</DocSecurity>
  <Lines>15</Lines>
  <Paragraphs>4</Paragraphs>
  <ScaleCrop>false</ScaleCrop>
  <Company>微软中国</Company>
  <LinksUpToDate>false</LinksUpToDate>
  <CharactersWithSpaces>2223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2015-09-29T08:32:00Z</dcterms:created>
  <dcterms:modified xsi:type="dcterms:W3CDTF">2015-09-29T08:33:00Z</dcterms:modified>
</cp:coreProperties>
</file>